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081"/>
        <w:gridCol w:w="4490"/>
      </w:tblGrid>
      <w:tr w:rsidR="008846B5" w:rsidRPr="00896158" w14:paraId="2E4FEDC8" w14:textId="77777777" w:rsidTr="008846B5">
        <w:tc>
          <w:tcPr>
            <w:tcW w:w="5081" w:type="dxa"/>
          </w:tcPr>
          <w:p w14:paraId="148042A5" w14:textId="77777777" w:rsidR="008846B5" w:rsidRDefault="008846B5" w:rsidP="008846B5">
            <w:pPr>
              <w:pStyle w:val="a8"/>
              <w:rPr>
                <w:lang w:val="en-US"/>
              </w:rPr>
            </w:pPr>
            <w:r w:rsidRPr="00130400">
              <w:rPr>
                <w:noProof/>
                <w:lang w:val="en-US" w:eastAsia="en-US"/>
              </w:rPr>
              <w:drawing>
                <wp:inline distT="0" distB="0" distL="0" distR="0" wp14:anchorId="00A89EBF" wp14:editId="5FDEA9A7">
                  <wp:extent cx="3086100" cy="1076325"/>
                  <wp:effectExtent l="0" t="0" r="0" b="9525"/>
                  <wp:docPr id="3" name="Picture 3" descr="Detector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tector_logo_blac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86100" cy="1076325"/>
                          </a:xfrm>
                          <a:prstGeom prst="rect">
                            <a:avLst/>
                          </a:prstGeom>
                          <a:noFill/>
                          <a:ln>
                            <a:noFill/>
                          </a:ln>
                        </pic:spPr>
                      </pic:pic>
                    </a:graphicData>
                  </a:graphic>
                </wp:inline>
              </w:drawing>
            </w:r>
          </w:p>
        </w:tc>
        <w:tc>
          <w:tcPr>
            <w:tcW w:w="4490" w:type="dxa"/>
          </w:tcPr>
          <w:p w14:paraId="1789805F" w14:textId="77777777" w:rsidR="008846B5" w:rsidRDefault="008846B5" w:rsidP="008846B5">
            <w:pPr>
              <w:pStyle w:val="a8"/>
              <w:tabs>
                <w:tab w:val="center" w:pos="2137"/>
                <w:tab w:val="right" w:pos="4274"/>
              </w:tabs>
              <w:rPr>
                <w:sz w:val="28"/>
                <w:szCs w:val="28"/>
                <w:lang w:val="en-US"/>
              </w:rPr>
            </w:pPr>
          </w:p>
          <w:p w14:paraId="110E7A7B" w14:textId="77777777" w:rsidR="008846B5" w:rsidRPr="0038254E" w:rsidRDefault="008846B5" w:rsidP="008846B5">
            <w:pPr>
              <w:pStyle w:val="a8"/>
              <w:jc w:val="right"/>
              <w:rPr>
                <w:rFonts w:ascii="Georgia" w:hAnsi="Georgia" w:cs="Times New Roman"/>
                <w:b/>
                <w:sz w:val="21"/>
                <w:szCs w:val="21"/>
                <w:lang w:val="en-US"/>
              </w:rPr>
            </w:pPr>
            <w:r w:rsidRPr="0038254E">
              <w:rPr>
                <w:rFonts w:ascii="Georgia" w:hAnsi="Georgia" w:cs="Times New Roman"/>
                <w:b/>
                <w:sz w:val="21"/>
                <w:szCs w:val="21"/>
                <w:lang w:val="en-US"/>
              </w:rPr>
              <w:t>Detector media NGO</w:t>
            </w:r>
          </w:p>
          <w:p w14:paraId="737D7C79" w14:textId="77777777" w:rsidR="008846B5" w:rsidRPr="003A5121" w:rsidRDefault="008846B5" w:rsidP="008846B5">
            <w:pPr>
              <w:pStyle w:val="a8"/>
              <w:jc w:val="right"/>
              <w:rPr>
                <w:rFonts w:ascii="Georgia" w:hAnsi="Georgia" w:cs="Times New Roman"/>
                <w:sz w:val="21"/>
                <w:szCs w:val="21"/>
                <w:lang w:val="en-US"/>
              </w:rPr>
            </w:pPr>
            <w:r w:rsidRPr="0038254E">
              <w:rPr>
                <w:rFonts w:ascii="Georgia" w:hAnsi="Georgia" w:cs="Times New Roman"/>
                <w:sz w:val="21"/>
                <w:szCs w:val="21"/>
                <w:lang w:val="en-US"/>
              </w:rPr>
              <w:t>Address</w:t>
            </w:r>
            <w:r w:rsidRPr="003A5121">
              <w:rPr>
                <w:rFonts w:ascii="Georgia" w:hAnsi="Georgia" w:cs="Times New Roman"/>
                <w:sz w:val="21"/>
                <w:szCs w:val="21"/>
                <w:lang w:val="uk-UA"/>
              </w:rPr>
              <w:t xml:space="preserve">: </w:t>
            </w:r>
            <w:r w:rsidRPr="003A5121">
              <w:rPr>
                <w:rFonts w:ascii="Georgia" w:hAnsi="Georgia" w:cs="Times New Roman"/>
                <w:sz w:val="21"/>
                <w:szCs w:val="21"/>
                <w:lang w:val="en-US"/>
              </w:rPr>
              <w:t xml:space="preserve"> Ukraine, 0</w:t>
            </w:r>
            <w:r w:rsidRPr="00750128">
              <w:rPr>
                <w:rFonts w:ascii="Georgia" w:hAnsi="Georgia" w:cs="Times New Roman"/>
                <w:sz w:val="21"/>
                <w:szCs w:val="21"/>
                <w:lang w:val="en-US"/>
              </w:rPr>
              <w:t>1032</w:t>
            </w:r>
            <w:r w:rsidRPr="003A5121">
              <w:rPr>
                <w:rFonts w:ascii="Georgia" w:hAnsi="Georgia" w:cs="Times New Roman"/>
                <w:sz w:val="21"/>
                <w:szCs w:val="21"/>
                <w:lang w:val="en-US"/>
              </w:rPr>
              <w:t>, Kyiv</w:t>
            </w:r>
          </w:p>
          <w:p w14:paraId="301D2C36" w14:textId="77777777" w:rsidR="008846B5" w:rsidRPr="0038254E" w:rsidRDefault="008846B5" w:rsidP="008846B5">
            <w:pPr>
              <w:pStyle w:val="a8"/>
              <w:jc w:val="right"/>
              <w:rPr>
                <w:rFonts w:ascii="Georgia" w:hAnsi="Georgia" w:cs="Times New Roman"/>
                <w:sz w:val="21"/>
                <w:szCs w:val="21"/>
                <w:lang w:val="uk-UA"/>
              </w:rPr>
            </w:pPr>
            <w:r w:rsidRPr="003A5121">
              <w:rPr>
                <w:rFonts w:ascii="Georgia" w:hAnsi="Georgia" w:cs="Times New Roman"/>
                <w:sz w:val="21"/>
                <w:szCs w:val="21"/>
                <w:lang w:val="en-US"/>
              </w:rPr>
              <w:t xml:space="preserve">   </w:t>
            </w:r>
            <w:r w:rsidRPr="00750128">
              <w:rPr>
                <w:rFonts w:ascii="Georgia" w:hAnsi="Georgia" w:cs="Times New Roman"/>
                <w:sz w:val="21"/>
                <w:szCs w:val="21"/>
                <w:lang w:val="en-US"/>
              </w:rPr>
              <w:t>1</w:t>
            </w:r>
            <w:r w:rsidRPr="003A5121">
              <w:rPr>
                <w:rFonts w:ascii="Georgia" w:hAnsi="Georgia" w:cs="Times New Roman"/>
                <w:sz w:val="21"/>
                <w:szCs w:val="21"/>
                <w:lang w:val="en-US"/>
              </w:rPr>
              <w:t>7/</w:t>
            </w:r>
            <w:r w:rsidRPr="00750128">
              <w:rPr>
                <w:rFonts w:ascii="Georgia" w:hAnsi="Georgia" w:cs="Times New Roman"/>
                <w:sz w:val="21"/>
                <w:szCs w:val="21"/>
                <w:lang w:val="en-US"/>
              </w:rPr>
              <w:t>4-A</w:t>
            </w:r>
            <w:r w:rsidRPr="003A5121">
              <w:rPr>
                <w:rFonts w:ascii="Georgia" w:hAnsi="Georgia" w:cs="Times New Roman"/>
                <w:sz w:val="21"/>
                <w:szCs w:val="21"/>
                <w:lang w:val="en-US"/>
              </w:rPr>
              <w:t xml:space="preserve"> </w:t>
            </w:r>
            <w:proofErr w:type="spellStart"/>
            <w:r w:rsidRPr="00750128">
              <w:rPr>
                <w:rFonts w:ascii="Georgia" w:hAnsi="Georgia" w:cs="Times New Roman"/>
                <w:sz w:val="21"/>
                <w:szCs w:val="21"/>
                <w:lang w:val="en-US"/>
              </w:rPr>
              <w:t>Mykilsko-Botanichna</w:t>
            </w:r>
            <w:proofErr w:type="spellEnd"/>
            <w:r w:rsidRPr="00750128">
              <w:rPr>
                <w:rFonts w:ascii="Georgia" w:hAnsi="Georgia" w:cs="Times New Roman"/>
                <w:sz w:val="21"/>
                <w:szCs w:val="21"/>
                <w:lang w:val="en-US"/>
              </w:rPr>
              <w:t xml:space="preserve"> Str.</w:t>
            </w:r>
          </w:p>
          <w:p w14:paraId="6A35F000" w14:textId="77777777" w:rsidR="008846B5" w:rsidRPr="001E5F1C" w:rsidRDefault="008846B5" w:rsidP="008846B5">
            <w:pPr>
              <w:pStyle w:val="a8"/>
              <w:jc w:val="right"/>
              <w:rPr>
                <w:rStyle w:val="a6"/>
                <w:rFonts w:ascii="Georgia" w:hAnsi="Georgia" w:cs="Times New Roman"/>
                <w:sz w:val="21"/>
                <w:szCs w:val="21"/>
                <w:lang w:val="uk-UA"/>
              </w:rPr>
            </w:pPr>
            <w:r w:rsidRPr="001E5F1C">
              <w:rPr>
                <w:rFonts w:ascii="Georgia" w:hAnsi="Georgia" w:cs="Times New Roman"/>
                <w:sz w:val="21"/>
                <w:szCs w:val="21"/>
                <w:lang w:val="uk-UA"/>
              </w:rPr>
              <w:t xml:space="preserve">                         </w:t>
            </w:r>
            <w:r w:rsidRPr="0038254E">
              <w:rPr>
                <w:rFonts w:ascii="Georgia" w:hAnsi="Georgia" w:cs="Times New Roman"/>
                <w:sz w:val="21"/>
                <w:szCs w:val="21"/>
                <w:lang w:val="en-US"/>
              </w:rPr>
              <w:t>Email</w:t>
            </w:r>
            <w:r w:rsidRPr="0038254E">
              <w:rPr>
                <w:rFonts w:ascii="Georgia" w:hAnsi="Georgia" w:cs="Times New Roman"/>
                <w:sz w:val="21"/>
                <w:szCs w:val="21"/>
                <w:lang w:val="uk-UA"/>
              </w:rPr>
              <w:t>:</w:t>
            </w:r>
            <w:hyperlink r:id="rId8" w:history="1">
              <w:r w:rsidRPr="0038254E">
                <w:rPr>
                  <w:rStyle w:val="a6"/>
                  <w:rFonts w:ascii="Georgia" w:hAnsi="Georgia" w:cs="Times New Roman"/>
                  <w:sz w:val="21"/>
                  <w:szCs w:val="21"/>
                  <w:lang w:val="en-US"/>
                </w:rPr>
                <w:t>info</w:t>
              </w:r>
              <w:r w:rsidRPr="001E5F1C">
                <w:rPr>
                  <w:rStyle w:val="a6"/>
                  <w:rFonts w:ascii="Georgia" w:hAnsi="Georgia" w:cs="Times New Roman"/>
                  <w:sz w:val="21"/>
                  <w:szCs w:val="21"/>
                  <w:lang w:val="uk-UA"/>
                </w:rPr>
                <w:t>@</w:t>
              </w:r>
              <w:r w:rsidRPr="0038254E">
                <w:rPr>
                  <w:rStyle w:val="a6"/>
                  <w:rFonts w:ascii="Georgia" w:hAnsi="Georgia" w:cs="Times New Roman"/>
                  <w:sz w:val="21"/>
                  <w:szCs w:val="21"/>
                  <w:lang w:val="en-US"/>
                </w:rPr>
                <w:t>detector</w:t>
              </w:r>
              <w:r w:rsidRPr="001E5F1C">
                <w:rPr>
                  <w:rStyle w:val="a6"/>
                  <w:rFonts w:ascii="Georgia" w:hAnsi="Georgia" w:cs="Times New Roman"/>
                  <w:sz w:val="21"/>
                  <w:szCs w:val="21"/>
                  <w:lang w:val="uk-UA"/>
                </w:rPr>
                <w:t>.</w:t>
              </w:r>
              <w:r w:rsidRPr="0038254E">
                <w:rPr>
                  <w:rStyle w:val="a6"/>
                  <w:rFonts w:ascii="Georgia" w:hAnsi="Georgia" w:cs="Times New Roman"/>
                  <w:sz w:val="21"/>
                  <w:szCs w:val="21"/>
                  <w:lang w:val="en-US"/>
                </w:rPr>
                <w:t>media</w:t>
              </w:r>
            </w:hyperlink>
          </w:p>
          <w:p w14:paraId="32452EC8" w14:textId="77777777" w:rsidR="008846B5" w:rsidRPr="001E5F1C" w:rsidRDefault="00960E71" w:rsidP="008846B5">
            <w:pPr>
              <w:pStyle w:val="a8"/>
              <w:jc w:val="right"/>
              <w:rPr>
                <w:rFonts w:ascii="Georgia" w:hAnsi="Georgia" w:cs="Times New Roman"/>
                <w:sz w:val="21"/>
                <w:szCs w:val="21"/>
                <w:lang w:val="uk-UA"/>
              </w:rPr>
            </w:pPr>
            <w:hyperlink r:id="rId9" w:history="1">
              <w:r w:rsidR="008846B5" w:rsidRPr="0038254E">
                <w:rPr>
                  <w:rStyle w:val="a6"/>
                  <w:rFonts w:ascii="Georgia" w:hAnsi="Georgia" w:cs="Times New Roman"/>
                  <w:sz w:val="21"/>
                  <w:szCs w:val="21"/>
                  <w:lang w:val="en-US"/>
                </w:rPr>
                <w:t>www</w:t>
              </w:r>
              <w:r w:rsidR="008846B5" w:rsidRPr="001E5F1C">
                <w:rPr>
                  <w:rStyle w:val="a6"/>
                  <w:rFonts w:ascii="Georgia" w:hAnsi="Georgia" w:cs="Times New Roman"/>
                  <w:sz w:val="21"/>
                  <w:szCs w:val="21"/>
                  <w:lang w:val="uk-UA"/>
                </w:rPr>
                <w:t>.</w:t>
              </w:r>
              <w:r w:rsidR="008846B5" w:rsidRPr="0038254E">
                <w:rPr>
                  <w:rStyle w:val="a6"/>
                  <w:rFonts w:ascii="Georgia" w:hAnsi="Georgia" w:cs="Times New Roman"/>
                  <w:sz w:val="21"/>
                  <w:szCs w:val="21"/>
                  <w:lang w:val="en-US"/>
                </w:rPr>
                <w:t>detector</w:t>
              </w:r>
              <w:r w:rsidR="008846B5" w:rsidRPr="001E5F1C">
                <w:rPr>
                  <w:rStyle w:val="a6"/>
                  <w:rFonts w:ascii="Georgia" w:hAnsi="Georgia" w:cs="Times New Roman"/>
                  <w:sz w:val="21"/>
                  <w:szCs w:val="21"/>
                  <w:lang w:val="uk-UA"/>
                </w:rPr>
                <w:t>.</w:t>
              </w:r>
              <w:r w:rsidR="008846B5" w:rsidRPr="0038254E">
                <w:rPr>
                  <w:rStyle w:val="a6"/>
                  <w:rFonts w:ascii="Georgia" w:hAnsi="Georgia" w:cs="Times New Roman"/>
                  <w:sz w:val="21"/>
                  <w:szCs w:val="21"/>
                  <w:lang w:val="en-US"/>
                </w:rPr>
                <w:t>media</w:t>
              </w:r>
            </w:hyperlink>
          </w:p>
          <w:p w14:paraId="23206F06" w14:textId="77777777" w:rsidR="008846B5" w:rsidRPr="001E5F1C" w:rsidRDefault="008846B5" w:rsidP="008846B5">
            <w:pPr>
              <w:pStyle w:val="a8"/>
              <w:jc w:val="right"/>
              <w:rPr>
                <w:lang w:val="uk-UA"/>
              </w:rPr>
            </w:pPr>
            <w:r w:rsidRPr="001E5F1C">
              <w:rPr>
                <w:rFonts w:ascii="Georgia" w:hAnsi="Georgia" w:cs="Times New Roman"/>
                <w:sz w:val="21"/>
                <w:szCs w:val="21"/>
                <w:lang w:val="uk-UA"/>
              </w:rPr>
              <w:t>+38</w:t>
            </w:r>
            <w:r w:rsidRPr="0038254E">
              <w:rPr>
                <w:rFonts w:ascii="Georgia" w:hAnsi="Georgia" w:cs="Times New Roman"/>
                <w:sz w:val="21"/>
                <w:szCs w:val="21"/>
                <w:lang w:val="en-US"/>
              </w:rPr>
              <w:t> </w:t>
            </w:r>
            <w:r w:rsidRPr="001E5F1C">
              <w:rPr>
                <w:rFonts w:ascii="Georgia" w:hAnsi="Georgia" w:cs="Times New Roman"/>
                <w:sz w:val="21"/>
                <w:szCs w:val="21"/>
                <w:lang w:val="uk-UA"/>
              </w:rPr>
              <w:t>044</w:t>
            </w:r>
            <w:r w:rsidRPr="0038254E">
              <w:rPr>
                <w:rFonts w:ascii="Georgia" w:hAnsi="Georgia" w:cs="Times New Roman"/>
                <w:sz w:val="21"/>
                <w:szCs w:val="21"/>
                <w:lang w:val="en-US"/>
              </w:rPr>
              <w:t> </w:t>
            </w:r>
            <w:r w:rsidRPr="001E5F1C">
              <w:rPr>
                <w:rFonts w:ascii="Georgia" w:hAnsi="Georgia" w:cs="Times New Roman"/>
                <w:sz w:val="21"/>
                <w:szCs w:val="21"/>
                <w:lang w:val="uk-UA"/>
              </w:rPr>
              <w:t>290 82 76</w:t>
            </w:r>
          </w:p>
        </w:tc>
      </w:tr>
    </w:tbl>
    <w:p w14:paraId="4B61D8C3" w14:textId="77777777" w:rsidR="008846B5" w:rsidRPr="001E5F1C" w:rsidRDefault="008846B5" w:rsidP="0024427D">
      <w:pPr>
        <w:spacing w:before="120"/>
        <w:ind w:left="1985"/>
        <w:jc w:val="center"/>
        <w:rPr>
          <w:rFonts w:ascii="Georgia" w:hAnsi="Georgia"/>
          <w:b/>
          <w:sz w:val="21"/>
          <w:szCs w:val="21"/>
          <w:lang w:val="uk-UA"/>
        </w:rPr>
      </w:pPr>
    </w:p>
    <w:p w14:paraId="03C59925" w14:textId="77777777" w:rsidR="0024427D" w:rsidRPr="00023253" w:rsidRDefault="0024427D" w:rsidP="0024427D">
      <w:pPr>
        <w:spacing w:before="120"/>
        <w:ind w:left="1985"/>
        <w:jc w:val="center"/>
        <w:rPr>
          <w:rFonts w:ascii="Georgia" w:hAnsi="Georgia"/>
          <w:b/>
          <w:sz w:val="21"/>
          <w:szCs w:val="21"/>
          <w:lang w:val="en-US"/>
        </w:rPr>
      </w:pPr>
      <w:r w:rsidRPr="00023253">
        <w:rPr>
          <w:rFonts w:ascii="Georgia" w:hAnsi="Georgia"/>
          <w:b/>
          <w:sz w:val="21"/>
          <w:szCs w:val="21"/>
          <w:lang w:val="en-US"/>
        </w:rPr>
        <w:t>TERMS OF REFERENCE FOR INDEPENDENT AUDIT</w:t>
      </w:r>
    </w:p>
    <w:p w14:paraId="4E90CDEC" w14:textId="77777777" w:rsidR="0024427D" w:rsidRPr="00023253" w:rsidRDefault="0024427D" w:rsidP="0024427D">
      <w:pPr>
        <w:pStyle w:val="a5"/>
        <w:numPr>
          <w:ilvl w:val="0"/>
          <w:numId w:val="11"/>
        </w:numPr>
        <w:shd w:val="clear" w:color="auto" w:fill="FFFFFF"/>
        <w:spacing w:after="0" w:line="312" w:lineRule="atLeast"/>
        <w:ind w:hanging="364"/>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INTRODUCTION</w:t>
      </w:r>
    </w:p>
    <w:p w14:paraId="2438BA64" w14:textId="77777777" w:rsidR="0024427D" w:rsidRPr="00023253" w:rsidRDefault="0024427D" w:rsidP="0024427D">
      <w:pPr>
        <w:pStyle w:val="a5"/>
        <w:shd w:val="clear" w:color="auto" w:fill="FFFFFF"/>
        <w:spacing w:after="0" w:line="312" w:lineRule="atLeast"/>
        <w:ind w:left="1215"/>
        <w:rPr>
          <w:rFonts w:ascii="Georgia" w:eastAsia="Times New Roman" w:hAnsi="Georgia" w:cs="Arial"/>
          <w:color w:val="000000"/>
          <w:sz w:val="21"/>
          <w:szCs w:val="21"/>
          <w:lang w:val="en-US" w:eastAsia="ru-RU"/>
        </w:rPr>
      </w:pPr>
    </w:p>
    <w:p w14:paraId="2F535822" w14:textId="77777777" w:rsidR="0024427D" w:rsidRPr="00023253"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Detector-Media Non-Governmental Organization (hereinafter – the Organization) is a media platform and sustainable think-tank that promotes the formation of democratic, free and professional media in Ukraine as well as the making up of the critical, thoughtful and sensible media consumer.</w:t>
      </w:r>
    </w:p>
    <w:p w14:paraId="2B68E6F8" w14:textId="77777777" w:rsidR="0024427D" w:rsidRPr="00023253"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14:paraId="72719108" w14:textId="77777777" w:rsidR="0024427D" w:rsidRPr="00023253"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It was founded in 2004 under brand </w:t>
      </w:r>
      <w:proofErr w:type="spellStart"/>
      <w:r w:rsidRPr="00023253">
        <w:rPr>
          <w:rFonts w:ascii="Georgia" w:eastAsia="Times New Roman" w:hAnsi="Georgia" w:cs="Arial"/>
          <w:i/>
          <w:color w:val="000000"/>
          <w:sz w:val="21"/>
          <w:szCs w:val="21"/>
          <w:lang w:val="en-US" w:eastAsia="ru-RU"/>
        </w:rPr>
        <w:t>Telekritika</w:t>
      </w:r>
      <w:proofErr w:type="spellEnd"/>
      <w:r>
        <w:rPr>
          <w:rFonts w:ascii="Georgia" w:eastAsia="Times New Roman" w:hAnsi="Georgia" w:cs="Arial"/>
          <w:i/>
          <w:color w:val="000000"/>
          <w:sz w:val="21"/>
          <w:szCs w:val="21"/>
          <w:lang w:val="en-US" w:eastAsia="ru-RU"/>
        </w:rPr>
        <w:t xml:space="preserve"> </w:t>
      </w:r>
      <w:r w:rsidRPr="00023253">
        <w:rPr>
          <w:rFonts w:ascii="Georgia" w:eastAsia="Times New Roman" w:hAnsi="Georgia" w:cs="Arial"/>
          <w:color w:val="000000"/>
          <w:sz w:val="21"/>
          <w:szCs w:val="21"/>
          <w:lang w:val="en-US" w:eastAsia="ru-RU"/>
        </w:rPr>
        <w:t xml:space="preserve">and was rebranded in April 2016 as </w:t>
      </w:r>
      <w:r w:rsidRPr="00023253">
        <w:rPr>
          <w:rFonts w:ascii="Georgia" w:eastAsia="Times New Roman" w:hAnsi="Georgia" w:cs="Arial"/>
          <w:i/>
          <w:color w:val="000000"/>
          <w:sz w:val="21"/>
          <w:szCs w:val="21"/>
          <w:lang w:val="en-US" w:eastAsia="ru-RU"/>
        </w:rPr>
        <w:t>Detector-Media</w:t>
      </w:r>
      <w:r w:rsidRPr="00023253">
        <w:rPr>
          <w:rFonts w:ascii="Georgia" w:eastAsia="Times New Roman" w:hAnsi="Georgia" w:cs="Arial"/>
          <w:color w:val="000000"/>
          <w:sz w:val="21"/>
          <w:szCs w:val="21"/>
          <w:lang w:val="en-US" w:eastAsia="ru-RU"/>
        </w:rPr>
        <w:t>.</w:t>
      </w:r>
    </w:p>
    <w:p w14:paraId="09D5D10D" w14:textId="77777777" w:rsidR="0024427D" w:rsidRPr="00023253"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14:paraId="6AC19DFC" w14:textId="77777777" w:rsidR="0024427D" w:rsidRPr="00023253"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Organization has responsibility to the </w:t>
      </w:r>
      <w:r w:rsidRPr="00023253">
        <w:rPr>
          <w:rFonts w:ascii="Georgia" w:hAnsi="Georgia"/>
          <w:sz w:val="21"/>
          <w:szCs w:val="21"/>
          <w:lang w:val="en-US"/>
        </w:rPr>
        <w:t>Danish International Development Agency (</w:t>
      </w:r>
      <w:proofErr w:type="spellStart"/>
      <w:r w:rsidRPr="00023253">
        <w:rPr>
          <w:rFonts w:ascii="Georgia" w:hAnsi="Georgia"/>
          <w:sz w:val="21"/>
          <w:szCs w:val="21"/>
          <w:lang w:val="en-US"/>
        </w:rPr>
        <w:t>DANIDA</w:t>
      </w:r>
      <w:proofErr w:type="spellEnd"/>
      <w:r w:rsidRPr="00023253">
        <w:rPr>
          <w:rFonts w:ascii="Georgia" w:hAnsi="Georgia"/>
          <w:sz w:val="21"/>
          <w:szCs w:val="21"/>
          <w:lang w:val="en-US"/>
        </w:rPr>
        <w:t xml:space="preserve">) </w:t>
      </w:r>
      <w:r w:rsidRPr="00023253">
        <w:rPr>
          <w:rFonts w:ascii="Georgia" w:eastAsia="Times New Roman" w:hAnsi="Georgia" w:cs="Arial"/>
          <w:color w:val="000000"/>
          <w:sz w:val="21"/>
          <w:szCs w:val="21"/>
          <w:lang w:val="en-US" w:eastAsia="ru-RU"/>
        </w:rPr>
        <w:t>as well as other donors</w:t>
      </w:r>
      <w:r w:rsidR="005517E0">
        <w:rPr>
          <w:rFonts w:ascii="Georgia" w:eastAsia="Times New Roman" w:hAnsi="Georgia" w:cs="Arial"/>
          <w:color w:val="000000"/>
          <w:sz w:val="21"/>
          <w:szCs w:val="21"/>
          <w:lang w:val="en-US" w:eastAsia="ru-RU"/>
        </w:rPr>
        <w:t xml:space="preserve"> </w:t>
      </w:r>
      <w:r w:rsidRPr="00023253">
        <w:rPr>
          <w:rFonts w:ascii="Georgia" w:eastAsia="Times New Roman" w:hAnsi="Georgia" w:cs="Arial"/>
          <w:color w:val="000000"/>
          <w:sz w:val="21"/>
          <w:szCs w:val="21"/>
          <w:lang w:val="en-US" w:eastAsia="ru-RU"/>
        </w:rPr>
        <w:t>for proper financial management of funds.</w:t>
      </w:r>
    </w:p>
    <w:p w14:paraId="20D6CA94" w14:textId="77777777" w:rsidR="0024427D" w:rsidRPr="00023253" w:rsidRDefault="0024427D" w:rsidP="0024427D">
      <w:pPr>
        <w:pStyle w:val="a5"/>
        <w:shd w:val="clear" w:color="auto" w:fill="FFFFFF"/>
        <w:spacing w:after="0" w:line="240" w:lineRule="auto"/>
        <w:ind w:left="1215"/>
        <w:rPr>
          <w:rFonts w:ascii="Georgia" w:eastAsia="Times New Roman" w:hAnsi="Georgia" w:cs="Arial"/>
          <w:color w:val="000000"/>
          <w:sz w:val="21"/>
          <w:szCs w:val="21"/>
          <w:lang w:val="en-US" w:eastAsia="ru-RU"/>
        </w:rPr>
      </w:pPr>
    </w:p>
    <w:p w14:paraId="6B26572C" w14:textId="77777777" w:rsidR="0024427D" w:rsidRPr="00023253" w:rsidRDefault="0024427D" w:rsidP="0024427D">
      <w:pPr>
        <w:pStyle w:val="a5"/>
        <w:shd w:val="clear" w:color="auto" w:fill="FFFFFF"/>
        <w:spacing w:after="0" w:line="240" w:lineRule="auto"/>
        <w:ind w:left="1215"/>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These terms of reference set out objectives, scope and reports required from the auditor.</w:t>
      </w:r>
    </w:p>
    <w:p w14:paraId="38EB10CC" w14:textId="77777777" w:rsidR="0024427D" w:rsidRPr="00023253" w:rsidRDefault="0024427D" w:rsidP="0024427D">
      <w:pPr>
        <w:shd w:val="clear" w:color="auto" w:fill="FFFFFF"/>
        <w:spacing w:after="0" w:line="312" w:lineRule="atLeast"/>
        <w:rPr>
          <w:rFonts w:ascii="Georgia" w:eastAsia="Times New Roman" w:hAnsi="Georgia" w:cs="Arial"/>
          <w:color w:val="000000"/>
          <w:sz w:val="21"/>
          <w:szCs w:val="21"/>
          <w:lang w:val="en-US" w:eastAsia="ru-RU"/>
        </w:rPr>
      </w:pPr>
    </w:p>
    <w:p w14:paraId="2CF02579" w14:textId="77777777" w:rsidR="0024427D" w:rsidRPr="00023253" w:rsidRDefault="0024427D" w:rsidP="0024427D">
      <w:pPr>
        <w:pStyle w:val="a5"/>
        <w:numPr>
          <w:ilvl w:val="0"/>
          <w:numId w:val="11"/>
        </w:numPr>
        <w:shd w:val="clear" w:color="auto" w:fill="FFFFFF"/>
        <w:spacing w:after="0" w:line="312" w:lineRule="atLeast"/>
        <w:ind w:hanging="364"/>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BACKGROUND</w:t>
      </w:r>
    </w:p>
    <w:p w14:paraId="13DA51C0" w14:textId="77777777" w:rsidR="0024427D" w:rsidRPr="00023253" w:rsidRDefault="0024427D" w:rsidP="0024427D">
      <w:pPr>
        <w:pStyle w:val="a5"/>
        <w:shd w:val="clear" w:color="auto" w:fill="FFFFFF"/>
        <w:spacing w:after="0" w:line="312" w:lineRule="atLeast"/>
        <w:ind w:left="1215"/>
        <w:rPr>
          <w:rFonts w:ascii="Georgia" w:eastAsia="Times New Roman" w:hAnsi="Georgia" w:cs="Arial"/>
          <w:b/>
          <w:color w:val="000000"/>
          <w:sz w:val="21"/>
          <w:szCs w:val="21"/>
          <w:lang w:val="en-US" w:eastAsia="ru-RU"/>
        </w:rPr>
      </w:pPr>
    </w:p>
    <w:p w14:paraId="397EEE78" w14:textId="68C933B9" w:rsidR="0024427D" w:rsidRPr="00023253"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On November 16th, 2017 the Organization signed the acceptance of the Danish contribution to Detector Media’s Strategy 2017-2021 made by the </w:t>
      </w:r>
      <w:r w:rsidRPr="00023253">
        <w:rPr>
          <w:rFonts w:ascii="Georgia" w:hAnsi="Georgia"/>
          <w:sz w:val="21"/>
          <w:szCs w:val="21"/>
          <w:lang w:val="en-US"/>
        </w:rPr>
        <w:t xml:space="preserve">Ministry of Foreign Affairs of Denmark with the support of </w:t>
      </w:r>
      <w:proofErr w:type="spellStart"/>
      <w:r w:rsidRPr="00023253">
        <w:rPr>
          <w:rFonts w:ascii="Georgia" w:hAnsi="Georgia"/>
          <w:sz w:val="21"/>
          <w:szCs w:val="21"/>
          <w:lang w:val="en-US"/>
        </w:rPr>
        <w:t>DANIDA</w:t>
      </w:r>
      <w:proofErr w:type="spellEnd"/>
      <w:r w:rsidRPr="00023253">
        <w:rPr>
          <w:rFonts w:ascii="Georgia" w:hAnsi="Georgia"/>
          <w:sz w:val="21"/>
          <w:szCs w:val="21"/>
          <w:lang w:val="en-US"/>
        </w:rPr>
        <w:t xml:space="preserve"> for 15 million</w:t>
      </w:r>
      <w:r>
        <w:rPr>
          <w:rFonts w:ascii="Georgia" w:hAnsi="Georgia"/>
          <w:sz w:val="21"/>
          <w:szCs w:val="21"/>
          <w:lang w:val="en-US"/>
        </w:rPr>
        <w:t xml:space="preserve"> </w:t>
      </w:r>
      <w:r w:rsidRPr="00023253">
        <w:rPr>
          <w:rFonts w:ascii="Georgia" w:hAnsi="Georgia"/>
          <w:sz w:val="21"/>
          <w:szCs w:val="21"/>
          <w:lang w:val="en-US"/>
        </w:rPr>
        <w:t xml:space="preserve">DKK for the period 1 October 2017-31 December 2021. Signed detailed budget for the period </w:t>
      </w:r>
      <w:r w:rsidRPr="00C73E96">
        <w:rPr>
          <w:rFonts w:ascii="Georgia" w:hAnsi="Georgia"/>
          <w:sz w:val="21"/>
          <w:szCs w:val="21"/>
          <w:lang w:val="en-US"/>
        </w:rPr>
        <w:t xml:space="preserve">01 January </w:t>
      </w:r>
      <w:r w:rsidR="00894C8B" w:rsidRPr="00C73E96">
        <w:rPr>
          <w:rFonts w:ascii="Georgia" w:hAnsi="Georgia"/>
          <w:sz w:val="21"/>
          <w:szCs w:val="21"/>
          <w:lang w:val="en-US"/>
        </w:rPr>
        <w:t>20</w:t>
      </w:r>
      <w:r w:rsidR="00894C8B">
        <w:rPr>
          <w:rFonts w:ascii="Georgia" w:hAnsi="Georgia"/>
          <w:sz w:val="21"/>
          <w:szCs w:val="21"/>
          <w:lang w:val="en-US"/>
        </w:rPr>
        <w:t>2</w:t>
      </w:r>
      <w:r w:rsidR="00894C8B">
        <w:rPr>
          <w:rFonts w:ascii="Georgia" w:hAnsi="Georgia"/>
          <w:sz w:val="21"/>
          <w:szCs w:val="21"/>
          <w:lang w:val="en-US"/>
        </w:rPr>
        <w:t>1</w:t>
      </w:r>
      <w:r w:rsidRPr="00C73E96">
        <w:rPr>
          <w:rFonts w:ascii="Georgia" w:hAnsi="Georgia"/>
          <w:sz w:val="21"/>
          <w:szCs w:val="21"/>
          <w:lang w:val="en-US"/>
        </w:rPr>
        <w:t xml:space="preserve">-31 </w:t>
      </w:r>
      <w:r w:rsidR="00894C8B">
        <w:rPr>
          <w:rFonts w:ascii="Georgia" w:hAnsi="Georgia"/>
          <w:color w:val="000000" w:themeColor="text1"/>
          <w:sz w:val="21"/>
          <w:szCs w:val="21"/>
          <w:lang w:val="en-US"/>
        </w:rPr>
        <w:t xml:space="preserve">December 2021 </w:t>
      </w:r>
      <w:r w:rsidRPr="00C73E96">
        <w:rPr>
          <w:rFonts w:ascii="Georgia" w:hAnsi="Georgia"/>
          <w:sz w:val="21"/>
          <w:szCs w:val="21"/>
          <w:lang w:val="en-US"/>
        </w:rPr>
        <w:t xml:space="preserve">is </w:t>
      </w:r>
      <w:r w:rsidRPr="00147A35">
        <w:rPr>
          <w:rFonts w:ascii="Georgia" w:hAnsi="Georgia"/>
          <w:sz w:val="21"/>
          <w:szCs w:val="21"/>
          <w:lang w:val="en-US"/>
        </w:rPr>
        <w:t>$</w:t>
      </w:r>
      <w:r w:rsidR="00147A35" w:rsidRPr="00147A35">
        <w:rPr>
          <w:rFonts w:ascii="Georgia" w:hAnsi="Georgia"/>
          <w:sz w:val="21"/>
          <w:szCs w:val="21"/>
          <w:lang w:val="en-US"/>
        </w:rPr>
        <w:t>4</w:t>
      </w:r>
      <w:r w:rsidR="007B1A77">
        <w:rPr>
          <w:rFonts w:ascii="Georgia" w:hAnsi="Georgia"/>
          <w:sz w:val="21"/>
          <w:szCs w:val="21"/>
          <w:lang w:val="en-US"/>
        </w:rPr>
        <w:t>60</w:t>
      </w:r>
      <w:bookmarkStart w:id="0" w:name="_GoBack"/>
      <w:bookmarkEnd w:id="0"/>
      <w:r w:rsidR="00894C8B">
        <w:rPr>
          <w:rFonts w:ascii="Georgia" w:hAnsi="Georgia"/>
          <w:sz w:val="21"/>
          <w:szCs w:val="21"/>
          <w:lang w:val="en-US"/>
        </w:rPr>
        <w:t xml:space="preserve"> K</w:t>
      </w:r>
      <w:r w:rsidRPr="00023253">
        <w:rPr>
          <w:rFonts w:ascii="Georgia" w:hAnsi="Georgia"/>
          <w:sz w:val="21"/>
          <w:szCs w:val="21"/>
          <w:lang w:val="en-US"/>
        </w:rPr>
        <w:t>.</w:t>
      </w:r>
    </w:p>
    <w:p w14:paraId="558F4284" w14:textId="77777777" w:rsidR="0024427D" w:rsidRPr="00023253"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14:paraId="73F7A262" w14:textId="19B2D8F4" w:rsidR="0024427D" w:rsidRPr="00A66A37"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eastAsia="ru-RU"/>
        </w:rPr>
      </w:pPr>
      <w:r w:rsidRPr="00023253">
        <w:rPr>
          <w:rFonts w:ascii="Georgia" w:eastAsia="Times New Roman" w:hAnsi="Georgia" w:cs="Arial"/>
          <w:color w:val="000000"/>
          <w:sz w:val="21"/>
          <w:szCs w:val="21"/>
          <w:lang w:val="en-US" w:eastAsia="ru-RU"/>
        </w:rPr>
        <w:t xml:space="preserve">The disbursements in </w:t>
      </w:r>
      <w:r w:rsidR="00E8150C">
        <w:rPr>
          <w:rFonts w:ascii="Georgia" w:eastAsia="Times New Roman" w:hAnsi="Georgia" w:cs="Arial"/>
          <w:color w:val="000000"/>
          <w:sz w:val="21"/>
          <w:szCs w:val="21"/>
          <w:lang w:val="en-US" w:eastAsia="ru-RU"/>
        </w:rPr>
        <w:t>2021</w:t>
      </w:r>
      <w:r>
        <w:rPr>
          <w:rFonts w:ascii="Georgia" w:eastAsia="Times New Roman" w:hAnsi="Georgia" w:cs="Arial"/>
          <w:color w:val="000000"/>
          <w:sz w:val="21"/>
          <w:szCs w:val="21"/>
          <w:lang w:val="en-US" w:eastAsia="ru-RU"/>
        </w:rPr>
        <w:t xml:space="preserve"> </w:t>
      </w:r>
      <w:r w:rsidRPr="00023253">
        <w:rPr>
          <w:rFonts w:ascii="Georgia" w:eastAsia="Times New Roman" w:hAnsi="Georgia" w:cs="Arial"/>
          <w:color w:val="000000"/>
          <w:sz w:val="21"/>
          <w:szCs w:val="21"/>
          <w:lang w:val="en-US" w:eastAsia="ru-RU"/>
        </w:rPr>
        <w:t xml:space="preserve">under all donors-funded projects are </w:t>
      </w:r>
      <w:r w:rsidRPr="009A010C">
        <w:rPr>
          <w:rFonts w:ascii="Georgia" w:eastAsia="Times New Roman" w:hAnsi="Georgia" w:cs="Arial"/>
          <w:color w:val="000000"/>
          <w:sz w:val="21"/>
          <w:szCs w:val="21"/>
          <w:lang w:val="en-US" w:eastAsia="ru-RU"/>
        </w:rPr>
        <w:t>$</w:t>
      </w:r>
      <w:r w:rsidR="009A010C">
        <w:rPr>
          <w:rFonts w:ascii="Georgia" w:eastAsia="Times New Roman" w:hAnsi="Georgia" w:cs="Arial"/>
          <w:color w:val="000000"/>
          <w:sz w:val="21"/>
          <w:szCs w:val="21"/>
          <w:lang w:val="en-US" w:eastAsia="ru-RU"/>
        </w:rPr>
        <w:t>950K</w:t>
      </w:r>
      <w:r w:rsidRPr="00A66A37">
        <w:rPr>
          <w:rFonts w:ascii="Georgia" w:eastAsia="Times New Roman" w:hAnsi="Georgia" w:cs="Arial"/>
          <w:color w:val="000000"/>
          <w:sz w:val="21"/>
          <w:szCs w:val="21"/>
          <w:lang w:val="en-US" w:eastAsia="ru-RU"/>
        </w:rPr>
        <w:t>.</w:t>
      </w:r>
    </w:p>
    <w:p w14:paraId="7E1D8109" w14:textId="77777777" w:rsidR="0024427D" w:rsidRPr="00023253"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14:paraId="4CEC24CA" w14:textId="77777777" w:rsidR="0024427D" w:rsidRPr="00023253"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In prev</w:t>
      </w:r>
      <w:r>
        <w:rPr>
          <w:rFonts w:ascii="Georgia" w:eastAsia="Times New Roman" w:hAnsi="Georgia" w:cs="Arial"/>
          <w:color w:val="000000"/>
          <w:sz w:val="21"/>
          <w:szCs w:val="21"/>
          <w:lang w:val="en-US" w:eastAsia="ru-RU"/>
        </w:rPr>
        <w:t>ious years, the Organization’s G</w:t>
      </w:r>
      <w:r w:rsidRPr="00023253">
        <w:rPr>
          <w:rFonts w:ascii="Georgia" w:eastAsia="Times New Roman" w:hAnsi="Georgia" w:cs="Arial"/>
          <w:color w:val="000000"/>
          <w:sz w:val="21"/>
          <w:szCs w:val="21"/>
          <w:lang w:val="en-US" w:eastAsia="ru-RU"/>
        </w:rPr>
        <w:t xml:space="preserve">eneral </w:t>
      </w:r>
      <w:r>
        <w:rPr>
          <w:rFonts w:ascii="Georgia" w:eastAsia="Times New Roman" w:hAnsi="Georgia" w:cs="Arial"/>
          <w:color w:val="000000"/>
          <w:sz w:val="21"/>
          <w:szCs w:val="21"/>
          <w:lang w:val="en-US" w:eastAsia="ru-RU"/>
        </w:rPr>
        <w:t>Purpose Financial Statements and s</w:t>
      </w:r>
      <w:r w:rsidRPr="00023253">
        <w:rPr>
          <w:rFonts w:ascii="Georgia" w:eastAsia="Times New Roman" w:hAnsi="Georgia" w:cs="Arial"/>
          <w:color w:val="000000"/>
          <w:sz w:val="21"/>
          <w:szCs w:val="21"/>
          <w:lang w:val="en-US" w:eastAsia="ru-RU"/>
        </w:rPr>
        <w:t xml:space="preserve">pecial </w:t>
      </w:r>
      <w:r>
        <w:rPr>
          <w:rFonts w:ascii="Georgia" w:eastAsia="Times New Roman" w:hAnsi="Georgia" w:cs="Arial"/>
          <w:color w:val="000000"/>
          <w:sz w:val="21"/>
          <w:szCs w:val="21"/>
          <w:lang w:val="en-US" w:eastAsia="ru-RU"/>
        </w:rPr>
        <w:t>p</w:t>
      </w:r>
      <w:r w:rsidRPr="00023253">
        <w:rPr>
          <w:rFonts w:ascii="Georgia" w:eastAsia="Times New Roman" w:hAnsi="Georgia" w:cs="Arial"/>
          <w:color w:val="000000"/>
          <w:sz w:val="21"/>
          <w:szCs w:val="21"/>
          <w:lang w:val="en-US" w:eastAsia="ru-RU"/>
        </w:rPr>
        <w:t>urpose</w:t>
      </w:r>
      <w:r>
        <w:rPr>
          <w:rFonts w:ascii="Georgia" w:eastAsia="Times New Roman" w:hAnsi="Georgia" w:cs="Arial"/>
          <w:color w:val="000000"/>
          <w:sz w:val="21"/>
          <w:szCs w:val="21"/>
          <w:lang w:val="en-US" w:eastAsia="ru-RU"/>
        </w:rPr>
        <w:t xml:space="preserve"> f</w:t>
      </w:r>
      <w:r w:rsidRPr="00023253">
        <w:rPr>
          <w:rFonts w:ascii="Georgia" w:eastAsia="Times New Roman" w:hAnsi="Georgia" w:cs="Arial"/>
          <w:color w:val="000000"/>
          <w:sz w:val="21"/>
          <w:szCs w:val="21"/>
          <w:lang w:val="en-US" w:eastAsia="ru-RU"/>
        </w:rPr>
        <w:t>inancial reports according to donor’s guidelines were audited by independent auditor</w:t>
      </w:r>
      <w:r>
        <w:rPr>
          <w:rFonts w:ascii="Georgia" w:eastAsia="Times New Roman" w:hAnsi="Georgia" w:cs="Arial"/>
          <w:color w:val="000000"/>
          <w:sz w:val="21"/>
          <w:szCs w:val="21"/>
          <w:lang w:val="en-US" w:eastAsia="ru-RU"/>
        </w:rPr>
        <w:t>s</w:t>
      </w:r>
      <w:r w:rsidRPr="00023253">
        <w:rPr>
          <w:rFonts w:ascii="Georgia" w:eastAsia="Times New Roman" w:hAnsi="Georgia" w:cs="Arial"/>
          <w:color w:val="000000"/>
          <w:sz w:val="21"/>
          <w:szCs w:val="21"/>
          <w:lang w:val="en-US" w:eastAsia="ru-RU"/>
        </w:rPr>
        <w:t>.</w:t>
      </w:r>
    </w:p>
    <w:p w14:paraId="1A4C303A" w14:textId="77777777" w:rsidR="0024427D" w:rsidRPr="00023253"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14:paraId="77E2E88C" w14:textId="77777777" w:rsidR="0024427D" w:rsidRPr="00023253"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Being </w:t>
      </w:r>
      <w:r>
        <w:rPr>
          <w:rFonts w:ascii="Georgia" w:eastAsia="Times New Roman" w:hAnsi="Georgia" w:cs="Arial"/>
          <w:color w:val="000000"/>
          <w:sz w:val="21"/>
          <w:szCs w:val="21"/>
          <w:lang w:val="en-US" w:eastAsia="ru-RU"/>
        </w:rPr>
        <w:t xml:space="preserve">a </w:t>
      </w:r>
      <w:r w:rsidRPr="00023253">
        <w:rPr>
          <w:rFonts w:ascii="Georgia" w:eastAsia="Times New Roman" w:hAnsi="Georgia" w:cs="Arial"/>
          <w:color w:val="000000"/>
          <w:sz w:val="21"/>
          <w:szCs w:val="21"/>
          <w:lang w:val="en-US" w:eastAsia="ru-RU"/>
        </w:rPr>
        <w:t>non-for profit organization, it is not payer of VAT and corporate profits tax.</w:t>
      </w:r>
    </w:p>
    <w:p w14:paraId="57004E00" w14:textId="77777777" w:rsidR="0024427D" w:rsidRPr="00023253" w:rsidRDefault="0024427D" w:rsidP="0024427D">
      <w:pPr>
        <w:shd w:val="clear" w:color="auto" w:fill="FFFFFF"/>
        <w:spacing w:after="0" w:line="312" w:lineRule="atLeast"/>
        <w:rPr>
          <w:rFonts w:ascii="Georgia" w:eastAsia="Times New Roman" w:hAnsi="Georgia" w:cs="Arial"/>
          <w:b/>
          <w:color w:val="000000"/>
          <w:sz w:val="21"/>
          <w:szCs w:val="21"/>
          <w:lang w:val="en-US" w:eastAsia="ru-RU"/>
        </w:rPr>
      </w:pPr>
    </w:p>
    <w:p w14:paraId="41BD3BAE" w14:textId="77777777" w:rsidR="0024427D" w:rsidRPr="00023253" w:rsidRDefault="0024427D" w:rsidP="0024427D">
      <w:pPr>
        <w:pStyle w:val="a5"/>
        <w:numPr>
          <w:ilvl w:val="0"/>
          <w:numId w:val="11"/>
        </w:numPr>
        <w:shd w:val="clear" w:color="auto" w:fill="FFFFFF"/>
        <w:spacing w:after="0" w:line="312" w:lineRule="atLeast"/>
        <w:ind w:hanging="364"/>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ACCOUNTING AND REPORTING STANDARDS</w:t>
      </w:r>
    </w:p>
    <w:p w14:paraId="13A74859" w14:textId="77777777" w:rsidR="0024427D" w:rsidRPr="00023253" w:rsidRDefault="0024427D" w:rsidP="0024427D">
      <w:pPr>
        <w:pStyle w:val="a5"/>
        <w:shd w:val="clear" w:color="auto" w:fill="FFFFFF"/>
        <w:spacing w:after="0" w:line="312" w:lineRule="atLeast"/>
        <w:ind w:left="1215"/>
        <w:rPr>
          <w:rFonts w:ascii="Georgia" w:eastAsia="Times New Roman" w:hAnsi="Georgia" w:cs="Arial"/>
          <w:b/>
          <w:color w:val="000000"/>
          <w:sz w:val="21"/>
          <w:szCs w:val="21"/>
          <w:lang w:val="en-US" w:eastAsia="ru-RU"/>
        </w:rPr>
      </w:pPr>
    </w:p>
    <w:p w14:paraId="138F3269" w14:textId="77777777" w:rsidR="0024427D"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Pr>
          <w:rFonts w:ascii="Georgia" w:eastAsia="Times New Roman" w:hAnsi="Georgia" w:cs="Arial"/>
          <w:color w:val="000000"/>
          <w:sz w:val="21"/>
          <w:szCs w:val="21"/>
          <w:lang w:val="en-US" w:eastAsia="ru-RU"/>
        </w:rPr>
        <w:t>The organization prepares its G</w:t>
      </w:r>
      <w:r w:rsidRPr="000B2F19">
        <w:rPr>
          <w:rFonts w:ascii="Georgia" w:eastAsia="Times New Roman" w:hAnsi="Georgia" w:cs="Arial"/>
          <w:color w:val="000000"/>
          <w:sz w:val="21"/>
          <w:szCs w:val="21"/>
          <w:lang w:val="en-US" w:eastAsia="ru-RU"/>
        </w:rPr>
        <w:t xml:space="preserve">eneral </w:t>
      </w:r>
      <w:r>
        <w:rPr>
          <w:rFonts w:ascii="Georgia" w:eastAsia="Times New Roman" w:hAnsi="Georgia" w:cs="Arial"/>
          <w:color w:val="000000"/>
          <w:sz w:val="21"/>
          <w:szCs w:val="21"/>
          <w:lang w:val="en-US" w:eastAsia="ru-RU"/>
        </w:rPr>
        <w:t>P</w:t>
      </w:r>
      <w:r w:rsidRPr="000B2F19">
        <w:rPr>
          <w:rFonts w:ascii="Georgia" w:eastAsia="Times New Roman" w:hAnsi="Georgia" w:cs="Arial"/>
          <w:color w:val="000000"/>
          <w:sz w:val="21"/>
          <w:szCs w:val="21"/>
          <w:lang w:val="en-US" w:eastAsia="ru-RU"/>
        </w:rPr>
        <w:t xml:space="preserve">urpose </w:t>
      </w:r>
      <w:r>
        <w:rPr>
          <w:rFonts w:ascii="Georgia" w:eastAsia="Times New Roman" w:hAnsi="Georgia" w:cs="Arial"/>
          <w:color w:val="000000"/>
          <w:sz w:val="21"/>
          <w:szCs w:val="21"/>
          <w:lang w:val="en-US" w:eastAsia="ru-RU"/>
        </w:rPr>
        <w:t>F</w:t>
      </w:r>
      <w:r w:rsidRPr="000B2F19">
        <w:rPr>
          <w:rFonts w:ascii="Georgia" w:eastAsia="Times New Roman" w:hAnsi="Georgia" w:cs="Arial"/>
          <w:color w:val="000000"/>
          <w:sz w:val="21"/>
          <w:szCs w:val="21"/>
          <w:lang w:val="en-US" w:eastAsia="ru-RU"/>
        </w:rPr>
        <w:t xml:space="preserve">inancial </w:t>
      </w:r>
      <w:r>
        <w:rPr>
          <w:rFonts w:ascii="Georgia" w:eastAsia="Times New Roman" w:hAnsi="Georgia" w:cs="Arial"/>
          <w:color w:val="000000"/>
          <w:sz w:val="21"/>
          <w:szCs w:val="21"/>
          <w:lang w:val="en-US" w:eastAsia="ru-RU"/>
        </w:rPr>
        <w:t>S</w:t>
      </w:r>
      <w:r w:rsidRPr="000B2F19">
        <w:rPr>
          <w:rFonts w:ascii="Georgia" w:eastAsia="Times New Roman" w:hAnsi="Georgia" w:cs="Arial"/>
          <w:color w:val="000000"/>
          <w:sz w:val="21"/>
          <w:szCs w:val="21"/>
          <w:lang w:val="en-US" w:eastAsia="ru-RU"/>
        </w:rPr>
        <w:t>tatement</w:t>
      </w:r>
      <w:r>
        <w:rPr>
          <w:rFonts w:ascii="Georgia" w:eastAsia="Times New Roman" w:hAnsi="Georgia" w:cs="Arial"/>
          <w:color w:val="000000"/>
          <w:sz w:val="21"/>
          <w:szCs w:val="21"/>
          <w:lang w:val="en-US" w:eastAsia="ru-RU"/>
        </w:rPr>
        <w:t>s</w:t>
      </w:r>
      <w:r w:rsidRPr="000B2F19">
        <w:rPr>
          <w:rFonts w:ascii="Georgia" w:eastAsia="Times New Roman" w:hAnsi="Georgia" w:cs="Arial"/>
          <w:color w:val="000000"/>
          <w:sz w:val="21"/>
          <w:szCs w:val="21"/>
          <w:lang w:val="en-US" w:eastAsia="ru-RU"/>
        </w:rPr>
        <w:t xml:space="preserve"> in accordance with the </w:t>
      </w:r>
      <w:r w:rsidRPr="00E754D3">
        <w:rPr>
          <w:rFonts w:ascii="Georgia" w:eastAsia="Times New Roman" w:hAnsi="Georgia" w:cs="Arial"/>
          <w:color w:val="000000"/>
          <w:sz w:val="21"/>
          <w:szCs w:val="21"/>
          <w:lang w:val="en-US" w:eastAsia="ru-RU"/>
        </w:rPr>
        <w:t>National Accounting Regulations (Standards)</w:t>
      </w:r>
      <w:r w:rsidRPr="000B2F19">
        <w:rPr>
          <w:rFonts w:ascii="Georgia" w:eastAsia="Times New Roman" w:hAnsi="Georgia" w:cs="Arial"/>
          <w:color w:val="000000"/>
          <w:sz w:val="21"/>
          <w:szCs w:val="21"/>
          <w:lang w:val="en-US" w:eastAsia="ru-RU"/>
        </w:rPr>
        <w:t>.</w:t>
      </w:r>
    </w:p>
    <w:p w14:paraId="778DA2D5" w14:textId="77777777" w:rsidR="0024427D"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14:paraId="0FACCA88" w14:textId="77777777" w:rsidR="0024427D"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Reports required by donors are prepared </w:t>
      </w:r>
      <w:r w:rsidRPr="00656721">
        <w:rPr>
          <w:rFonts w:ascii="Georgia" w:eastAsia="Times New Roman" w:hAnsi="Georgia" w:cs="Arial"/>
          <w:color w:val="000000"/>
          <w:sz w:val="21"/>
          <w:szCs w:val="21"/>
          <w:lang w:val="en-US" w:eastAsia="ru-RU"/>
        </w:rPr>
        <w:t>by Organization</w:t>
      </w:r>
      <w:r>
        <w:rPr>
          <w:rFonts w:ascii="Georgia" w:eastAsia="Times New Roman" w:hAnsi="Georgia" w:cs="Arial"/>
          <w:color w:val="000000"/>
          <w:sz w:val="21"/>
          <w:szCs w:val="21"/>
          <w:lang w:val="en-US" w:eastAsia="ru-RU"/>
        </w:rPr>
        <w:t xml:space="preserve"> according to D</w:t>
      </w:r>
      <w:r w:rsidRPr="00023253">
        <w:rPr>
          <w:rFonts w:ascii="Georgia" w:eastAsia="Times New Roman" w:hAnsi="Georgia" w:cs="Arial"/>
          <w:color w:val="000000"/>
          <w:sz w:val="21"/>
          <w:szCs w:val="21"/>
          <w:lang w:val="en-US" w:eastAsia="ru-RU"/>
        </w:rPr>
        <w:t>onor</w:t>
      </w:r>
      <w:r>
        <w:rPr>
          <w:rFonts w:ascii="Georgia" w:eastAsia="Times New Roman" w:hAnsi="Georgia" w:cs="Arial"/>
          <w:color w:val="000000"/>
          <w:sz w:val="21"/>
          <w:szCs w:val="21"/>
          <w:lang w:val="en-US" w:eastAsia="ru-RU"/>
        </w:rPr>
        <w:t>’</w:t>
      </w:r>
      <w:r w:rsidRPr="00023253">
        <w:rPr>
          <w:rFonts w:ascii="Georgia" w:eastAsia="Times New Roman" w:hAnsi="Georgia" w:cs="Arial"/>
          <w:color w:val="000000"/>
          <w:sz w:val="21"/>
          <w:szCs w:val="21"/>
          <w:lang w:val="en-US" w:eastAsia="ru-RU"/>
        </w:rPr>
        <w:t>s guidelines.</w:t>
      </w:r>
    </w:p>
    <w:p w14:paraId="72E26E56" w14:textId="77777777" w:rsidR="0024427D"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14:paraId="73AFDC84" w14:textId="77777777" w:rsidR="0024427D" w:rsidRPr="00023253" w:rsidRDefault="0024427D" w:rsidP="0024427D">
      <w:pPr>
        <w:pStyle w:val="a5"/>
        <w:numPr>
          <w:ilvl w:val="0"/>
          <w:numId w:val="11"/>
        </w:numPr>
        <w:shd w:val="clear" w:color="auto" w:fill="FFFFFF"/>
        <w:spacing w:after="0" w:line="312" w:lineRule="atLeast"/>
        <w:ind w:hanging="364"/>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 xml:space="preserve">OBJECTIVES AND SCOPE OF </w:t>
      </w:r>
      <w:r>
        <w:rPr>
          <w:rFonts w:ascii="Georgia" w:eastAsia="Times New Roman" w:hAnsi="Georgia" w:cs="Arial"/>
          <w:b/>
          <w:color w:val="000000"/>
          <w:sz w:val="21"/>
          <w:szCs w:val="21"/>
          <w:lang w:val="en-US" w:eastAsia="ru-RU"/>
        </w:rPr>
        <w:t xml:space="preserve">WORK FOR </w:t>
      </w:r>
      <w:r w:rsidRPr="00023253">
        <w:rPr>
          <w:rFonts w:ascii="Georgia" w:eastAsia="Times New Roman" w:hAnsi="Georgia" w:cs="Arial"/>
          <w:b/>
          <w:color w:val="000000"/>
          <w:sz w:val="21"/>
          <w:szCs w:val="21"/>
          <w:lang w:val="en-US" w:eastAsia="ru-RU"/>
        </w:rPr>
        <w:t>AUDIT</w:t>
      </w:r>
    </w:p>
    <w:p w14:paraId="3CAB96C9" w14:textId="77777777" w:rsidR="0024427D" w:rsidRPr="00023253" w:rsidRDefault="0024427D" w:rsidP="0024427D">
      <w:pPr>
        <w:pStyle w:val="a5"/>
        <w:shd w:val="clear" w:color="auto" w:fill="FFFFFF"/>
        <w:spacing w:after="0" w:line="312" w:lineRule="atLeast"/>
        <w:ind w:left="1215"/>
        <w:rPr>
          <w:rFonts w:ascii="Georgia" w:eastAsia="Times New Roman" w:hAnsi="Georgia" w:cs="Arial"/>
          <w:color w:val="000000"/>
          <w:sz w:val="21"/>
          <w:szCs w:val="21"/>
          <w:lang w:val="en-US" w:eastAsia="ru-RU"/>
        </w:rPr>
      </w:pPr>
    </w:p>
    <w:p w14:paraId="1DC466FA" w14:textId="77777777" w:rsidR="0024427D" w:rsidRDefault="0024427D" w:rsidP="0024427D">
      <w:pPr>
        <w:pStyle w:val="a5"/>
        <w:shd w:val="clear" w:color="auto" w:fill="FFFFFF"/>
        <w:spacing w:after="0" w:line="312" w:lineRule="atLeast"/>
        <w:ind w:left="1215" w:firstLine="201"/>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The audit shall be carried out in accordance with International Standards on Auditing (ISA), issued by </w:t>
      </w:r>
      <w:proofErr w:type="spellStart"/>
      <w:r w:rsidRPr="00023253">
        <w:rPr>
          <w:rFonts w:ascii="Georgia" w:eastAsia="Times New Roman" w:hAnsi="Georgia" w:cs="Arial"/>
          <w:color w:val="000000"/>
          <w:sz w:val="21"/>
          <w:szCs w:val="21"/>
          <w:lang w:val="en-US" w:eastAsia="ru-RU"/>
        </w:rPr>
        <w:t>IAASB</w:t>
      </w:r>
      <w:proofErr w:type="spellEnd"/>
      <w:r w:rsidRPr="00023253">
        <w:rPr>
          <w:rStyle w:val="ac"/>
          <w:rFonts w:ascii="Georgia" w:eastAsia="Times New Roman" w:hAnsi="Georgia" w:cs="Arial"/>
          <w:color w:val="000000"/>
          <w:sz w:val="21"/>
          <w:szCs w:val="21"/>
          <w:lang w:val="en-US" w:eastAsia="ru-RU"/>
        </w:rPr>
        <w:footnoteReference w:id="1"/>
      </w:r>
      <w:r w:rsidRPr="00023253">
        <w:rPr>
          <w:rFonts w:ascii="Georgia" w:eastAsia="Times New Roman" w:hAnsi="Georgia" w:cs="Arial"/>
          <w:color w:val="000000"/>
          <w:sz w:val="21"/>
          <w:szCs w:val="21"/>
          <w:lang w:val="en-US" w:eastAsia="ru-RU"/>
        </w:rPr>
        <w:t>.The audit shall be carried out by an external, independent and qualified auditor (Approved Public Accountant/Authorized Public Accountant or equivalent).</w:t>
      </w:r>
    </w:p>
    <w:p w14:paraId="12AF4304" w14:textId="77777777" w:rsidR="0024427D" w:rsidRDefault="0024427D" w:rsidP="0024427D">
      <w:pPr>
        <w:pStyle w:val="a5"/>
        <w:shd w:val="clear" w:color="auto" w:fill="FFFFFF"/>
        <w:spacing w:after="0" w:line="312" w:lineRule="atLeast"/>
        <w:ind w:left="1215"/>
        <w:jc w:val="both"/>
        <w:rPr>
          <w:rFonts w:ascii="Georgia" w:eastAsia="Times New Roman" w:hAnsi="Georgia" w:cs="Arial"/>
          <w:color w:val="000000"/>
          <w:sz w:val="21"/>
          <w:szCs w:val="21"/>
          <w:lang w:val="en-US" w:eastAsia="ru-RU"/>
        </w:rPr>
      </w:pPr>
    </w:p>
    <w:p w14:paraId="68AA9AC9" w14:textId="77777777" w:rsidR="0024427D" w:rsidRPr="00023253" w:rsidRDefault="0024427D" w:rsidP="0024427D">
      <w:pPr>
        <w:pStyle w:val="a5"/>
        <w:shd w:val="clear" w:color="auto" w:fill="FFFFFF"/>
        <w:spacing w:after="0" w:line="312" w:lineRule="atLeast"/>
        <w:ind w:left="1215" w:firstLine="201"/>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lastRenderedPageBreak/>
        <w:t>The objectives of the audit are to conduct:</w:t>
      </w:r>
    </w:p>
    <w:p w14:paraId="740102E8" w14:textId="77777777" w:rsidR="0024427D" w:rsidRPr="00023253" w:rsidRDefault="0024427D" w:rsidP="0024427D">
      <w:pPr>
        <w:pStyle w:val="a5"/>
        <w:rPr>
          <w:rFonts w:ascii="Georgia" w:eastAsia="Times New Roman" w:hAnsi="Georgia" w:cs="Arial"/>
          <w:color w:val="000000"/>
          <w:sz w:val="21"/>
          <w:szCs w:val="21"/>
          <w:lang w:val="en-US" w:eastAsia="ru-RU"/>
        </w:rPr>
      </w:pPr>
    </w:p>
    <w:p w14:paraId="65D98214" w14:textId="77777777" w:rsidR="0024427D" w:rsidRPr="004D7B9B" w:rsidRDefault="0024427D" w:rsidP="0024427D">
      <w:pPr>
        <w:pStyle w:val="a5"/>
        <w:numPr>
          <w:ilvl w:val="1"/>
          <w:numId w:val="11"/>
        </w:numPr>
        <w:shd w:val="clear" w:color="auto" w:fill="FFFFFF"/>
        <w:spacing w:after="0" w:line="312" w:lineRule="atLeast"/>
        <w:rPr>
          <w:rFonts w:ascii="Georgia" w:eastAsia="Times New Roman" w:hAnsi="Georgia" w:cs="Arial"/>
          <w:b/>
          <w:color w:val="000000"/>
          <w:sz w:val="21"/>
          <w:szCs w:val="21"/>
          <w:lang w:val="en-US" w:eastAsia="ru-RU"/>
        </w:rPr>
      </w:pPr>
      <w:r w:rsidRPr="004D7B9B">
        <w:rPr>
          <w:rFonts w:ascii="Georgia" w:eastAsia="Times New Roman" w:hAnsi="Georgia" w:cs="Arial"/>
          <w:b/>
          <w:color w:val="000000"/>
          <w:sz w:val="21"/>
          <w:szCs w:val="21"/>
          <w:lang w:val="en-US" w:eastAsia="ru-RU"/>
        </w:rPr>
        <w:t xml:space="preserve">Audit of </w:t>
      </w:r>
      <w:proofErr w:type="spellStart"/>
      <w:r w:rsidRPr="004D7B9B">
        <w:rPr>
          <w:rFonts w:ascii="Georgia" w:eastAsia="Times New Roman" w:hAnsi="Georgia" w:cs="Arial"/>
          <w:b/>
          <w:color w:val="000000"/>
          <w:sz w:val="21"/>
          <w:szCs w:val="21"/>
          <w:lang w:val="en-US" w:eastAsia="ru-RU"/>
        </w:rPr>
        <w:t>DANIDA</w:t>
      </w:r>
      <w:proofErr w:type="spellEnd"/>
      <w:r w:rsidRPr="004D7B9B">
        <w:rPr>
          <w:rFonts w:ascii="Georgia" w:eastAsia="Times New Roman" w:hAnsi="Georgia" w:cs="Arial"/>
          <w:b/>
          <w:color w:val="000000"/>
          <w:sz w:val="21"/>
          <w:szCs w:val="21"/>
          <w:lang w:val="en-US" w:eastAsia="ru-RU"/>
        </w:rPr>
        <w:t xml:space="preserve"> funds</w:t>
      </w:r>
    </w:p>
    <w:p w14:paraId="64602696" w14:textId="77777777" w:rsidR="0024427D" w:rsidRPr="00023253" w:rsidRDefault="0024427D" w:rsidP="0024427D">
      <w:pPr>
        <w:pStyle w:val="a5"/>
        <w:shd w:val="clear" w:color="auto" w:fill="FFFFFF"/>
        <w:spacing w:after="0" w:line="312" w:lineRule="atLeast"/>
        <w:ind w:left="1575"/>
        <w:rPr>
          <w:rFonts w:ascii="Georgia" w:eastAsia="Times New Roman" w:hAnsi="Georgia" w:cs="Arial"/>
          <w:b/>
          <w:color w:val="000000"/>
          <w:sz w:val="21"/>
          <w:szCs w:val="21"/>
          <w:lang w:val="en-US" w:eastAsia="ru-RU"/>
        </w:rPr>
      </w:pPr>
    </w:p>
    <w:p w14:paraId="57B522DB" w14:textId="6D78EDFD" w:rsidR="0024427D" w:rsidRPr="00023253" w:rsidRDefault="0024427D" w:rsidP="00195462">
      <w:pPr>
        <w:pStyle w:val="a5"/>
        <w:numPr>
          <w:ilvl w:val="0"/>
          <w:numId w:val="29"/>
        </w:numPr>
        <w:shd w:val="clear" w:color="auto" w:fill="FFFFFF"/>
        <w:spacing w:after="0" w:line="240" w:lineRule="auto"/>
        <w:jc w:val="both"/>
        <w:rPr>
          <w:rFonts w:ascii="Georgia" w:eastAsia="Times New Roman" w:hAnsi="Georgia" w:cs="Arial"/>
          <w:color w:val="000000"/>
          <w:sz w:val="21"/>
          <w:szCs w:val="21"/>
          <w:lang w:val="en-US" w:eastAsia="ru-RU"/>
        </w:rPr>
      </w:pPr>
      <w:bookmarkStart w:id="1" w:name="_Hlk882685"/>
      <w:r w:rsidRPr="00023253">
        <w:rPr>
          <w:rFonts w:ascii="Georgia" w:eastAsia="Times New Roman" w:hAnsi="Georgia" w:cs="Arial"/>
          <w:color w:val="000000"/>
          <w:sz w:val="21"/>
          <w:szCs w:val="21"/>
          <w:lang w:val="en-US" w:eastAsia="ru-RU"/>
        </w:rPr>
        <w:t xml:space="preserve">Express an independent audit opinion (ISA 800) on whether the special purpose </w:t>
      </w:r>
      <w:r w:rsidRPr="00023253">
        <w:rPr>
          <w:rFonts w:ascii="Georgia" w:eastAsia="Times New Roman" w:hAnsi="Georgia" w:cs="Arial"/>
          <w:b/>
          <w:color w:val="000000"/>
          <w:sz w:val="21"/>
          <w:szCs w:val="21"/>
          <w:lang w:val="en-US" w:eastAsia="ru-RU"/>
        </w:rPr>
        <w:t>Report on the Receipt and Use of Funds</w:t>
      </w:r>
      <w:r w:rsidRPr="00023253">
        <w:rPr>
          <w:rFonts w:ascii="Georgia" w:eastAsia="Times New Roman" w:hAnsi="Georgia" w:cs="Arial"/>
          <w:color w:val="000000"/>
          <w:sz w:val="21"/>
          <w:szCs w:val="21"/>
          <w:lang w:val="en-US" w:eastAsia="ru-RU"/>
        </w:rPr>
        <w:t xml:space="preserve"> prepared </w:t>
      </w:r>
      <w:r w:rsidRPr="00023253">
        <w:rPr>
          <w:rFonts w:ascii="Georgia" w:eastAsia="Times New Roman" w:hAnsi="Georgia" w:cs="Arial"/>
          <w:b/>
          <w:color w:val="000000"/>
          <w:sz w:val="21"/>
          <w:szCs w:val="21"/>
          <w:lang w:val="en-US" w:eastAsia="ru-RU"/>
        </w:rPr>
        <w:t>for the period</w:t>
      </w:r>
      <w:r>
        <w:rPr>
          <w:rFonts w:ascii="Georgia" w:eastAsia="Times New Roman" w:hAnsi="Georgia" w:cs="Arial"/>
          <w:b/>
          <w:color w:val="000000"/>
          <w:sz w:val="21"/>
          <w:szCs w:val="21"/>
          <w:lang w:val="en-US" w:eastAsia="ru-RU"/>
        </w:rPr>
        <w:t xml:space="preserve"> </w:t>
      </w:r>
      <w:r w:rsidRPr="00023253">
        <w:rPr>
          <w:rFonts w:ascii="Georgia" w:eastAsia="Times New Roman" w:hAnsi="Georgia" w:cs="Arial"/>
          <w:b/>
          <w:color w:val="000000"/>
          <w:sz w:val="21"/>
          <w:szCs w:val="21"/>
          <w:lang w:val="en-US" w:eastAsia="ru-RU"/>
        </w:rPr>
        <w:t>01.01.20</w:t>
      </w:r>
      <w:r w:rsidR="00195462">
        <w:rPr>
          <w:rFonts w:ascii="Georgia" w:eastAsia="Times New Roman" w:hAnsi="Georgia" w:cs="Arial"/>
          <w:b/>
          <w:color w:val="000000"/>
          <w:sz w:val="21"/>
          <w:szCs w:val="21"/>
          <w:lang w:val="en-US" w:eastAsia="ru-RU"/>
        </w:rPr>
        <w:t>2</w:t>
      </w:r>
      <w:r w:rsidR="00894C8B">
        <w:rPr>
          <w:rFonts w:ascii="Georgia" w:eastAsia="Times New Roman" w:hAnsi="Georgia" w:cs="Arial"/>
          <w:b/>
          <w:color w:val="000000"/>
          <w:sz w:val="21"/>
          <w:szCs w:val="21"/>
          <w:lang w:val="en-US" w:eastAsia="ru-RU"/>
        </w:rPr>
        <w:t>1</w:t>
      </w:r>
      <w:r w:rsidRPr="00023253">
        <w:rPr>
          <w:rFonts w:ascii="Georgia" w:eastAsia="Times New Roman" w:hAnsi="Georgia" w:cs="Arial"/>
          <w:b/>
          <w:color w:val="000000"/>
          <w:sz w:val="21"/>
          <w:szCs w:val="21"/>
          <w:lang w:val="en-US" w:eastAsia="ru-RU"/>
        </w:rPr>
        <w:t xml:space="preserve"> – 31.12.20</w:t>
      </w:r>
      <w:r w:rsidR="00195462">
        <w:rPr>
          <w:rFonts w:ascii="Georgia" w:eastAsia="Times New Roman" w:hAnsi="Georgia" w:cs="Arial"/>
          <w:b/>
          <w:color w:val="000000"/>
          <w:sz w:val="21"/>
          <w:szCs w:val="21"/>
          <w:lang w:val="en-US" w:eastAsia="ru-RU"/>
        </w:rPr>
        <w:t>2</w:t>
      </w:r>
      <w:r w:rsidR="00894C8B">
        <w:rPr>
          <w:rFonts w:ascii="Georgia" w:eastAsia="Times New Roman" w:hAnsi="Georgia" w:cs="Arial"/>
          <w:b/>
          <w:color w:val="000000"/>
          <w:sz w:val="21"/>
          <w:szCs w:val="21"/>
          <w:lang w:val="en-US" w:eastAsia="ru-RU"/>
        </w:rPr>
        <w:t>1</w:t>
      </w:r>
      <w:r w:rsidRPr="00023253">
        <w:rPr>
          <w:rFonts w:ascii="Georgia" w:eastAsia="Times New Roman" w:hAnsi="Georgia" w:cs="Arial"/>
          <w:b/>
          <w:color w:val="000000"/>
          <w:sz w:val="21"/>
          <w:szCs w:val="21"/>
          <w:lang w:val="en-US" w:eastAsia="ru-RU"/>
        </w:rPr>
        <w:t xml:space="preserve">, </w:t>
      </w:r>
      <w:r w:rsidRPr="00023253">
        <w:rPr>
          <w:rFonts w:ascii="Georgia" w:eastAsia="Times New Roman" w:hAnsi="Georgia" w:cs="Arial"/>
          <w:color w:val="000000"/>
          <w:sz w:val="21"/>
          <w:szCs w:val="21"/>
          <w:lang w:val="en-US" w:eastAsia="ru-RU"/>
        </w:rPr>
        <w:t>prepared on a cash basis,</w:t>
      </w:r>
      <w:r>
        <w:rPr>
          <w:rFonts w:ascii="Georgia" w:eastAsia="Times New Roman" w:hAnsi="Georgia" w:cs="Arial"/>
          <w:color w:val="000000"/>
          <w:sz w:val="21"/>
          <w:szCs w:val="21"/>
          <w:lang w:val="en-US" w:eastAsia="ru-RU"/>
        </w:rPr>
        <w:t xml:space="preserve"> </w:t>
      </w:r>
      <w:r w:rsidRPr="00023253">
        <w:rPr>
          <w:rFonts w:ascii="Georgia" w:eastAsia="Times New Roman" w:hAnsi="Georgia" w:cs="Arial"/>
          <w:color w:val="000000"/>
          <w:sz w:val="21"/>
          <w:szCs w:val="21"/>
          <w:lang w:val="en-US" w:eastAsia="ru-RU"/>
        </w:rPr>
        <w:t>is prepared in accordance with the budget and terms</w:t>
      </w:r>
      <w:r>
        <w:rPr>
          <w:rFonts w:ascii="Georgia" w:eastAsia="Times New Roman" w:hAnsi="Georgia" w:cs="Arial"/>
          <w:color w:val="000000"/>
          <w:sz w:val="21"/>
          <w:szCs w:val="21"/>
          <w:lang w:val="en-US" w:eastAsia="ru-RU"/>
        </w:rPr>
        <w:t xml:space="preserve"> </w:t>
      </w:r>
      <w:r w:rsidRPr="00023253">
        <w:rPr>
          <w:rFonts w:ascii="Georgia" w:eastAsia="Times New Roman" w:hAnsi="Georgia" w:cs="Arial"/>
          <w:color w:val="000000"/>
          <w:sz w:val="21"/>
          <w:szCs w:val="21"/>
          <w:lang w:val="en-US" w:eastAsia="ru-RU"/>
        </w:rPr>
        <w:t xml:space="preserve">of the Agreement with the </w:t>
      </w:r>
      <w:r w:rsidRPr="00023253">
        <w:rPr>
          <w:rFonts w:ascii="Georgia" w:hAnsi="Georgia"/>
          <w:sz w:val="21"/>
          <w:szCs w:val="21"/>
          <w:lang w:val="en-US"/>
        </w:rPr>
        <w:t>Danish International Development Agency</w:t>
      </w:r>
      <w:r>
        <w:rPr>
          <w:rFonts w:ascii="Georgia" w:hAnsi="Georgia"/>
          <w:sz w:val="21"/>
          <w:szCs w:val="21"/>
          <w:lang w:val="en-US"/>
        </w:rPr>
        <w:t xml:space="preserve"> </w:t>
      </w:r>
      <w:r w:rsidRPr="00023253">
        <w:rPr>
          <w:rFonts w:ascii="Georgia" w:eastAsia="Times New Roman" w:hAnsi="Georgia" w:cs="Arial"/>
          <w:color w:val="000000"/>
          <w:sz w:val="21"/>
          <w:szCs w:val="21"/>
          <w:lang w:val="en-US" w:eastAsia="ru-RU"/>
        </w:rPr>
        <w:t>(</w:t>
      </w:r>
      <w:proofErr w:type="spellStart"/>
      <w:r w:rsidRPr="00023253">
        <w:rPr>
          <w:rFonts w:ascii="Georgia" w:eastAsia="Times New Roman" w:hAnsi="Georgia" w:cs="Arial"/>
          <w:color w:val="000000"/>
          <w:sz w:val="21"/>
          <w:szCs w:val="21"/>
          <w:lang w:val="en-US" w:eastAsia="ru-RU"/>
        </w:rPr>
        <w:t>DANIDA</w:t>
      </w:r>
      <w:proofErr w:type="spellEnd"/>
      <w:r w:rsidRPr="00023253">
        <w:rPr>
          <w:rFonts w:ascii="Georgia" w:eastAsia="Times New Roman" w:hAnsi="Georgia" w:cs="Arial"/>
          <w:color w:val="000000"/>
          <w:sz w:val="21"/>
          <w:szCs w:val="21"/>
          <w:lang w:val="en-US" w:eastAsia="ru-RU"/>
        </w:rPr>
        <w:t>) dated 16.11.2017</w:t>
      </w:r>
      <w:r>
        <w:rPr>
          <w:rFonts w:ascii="Georgia" w:eastAsia="Times New Roman" w:hAnsi="Georgia" w:cs="Arial"/>
          <w:color w:val="000000"/>
          <w:sz w:val="21"/>
          <w:szCs w:val="21"/>
          <w:lang w:val="en-US" w:eastAsia="ru-RU"/>
        </w:rPr>
        <w:t xml:space="preserve"> (including all amendments)</w:t>
      </w:r>
      <w:r w:rsidRPr="00023253">
        <w:rPr>
          <w:rFonts w:ascii="Georgia" w:eastAsia="Times New Roman" w:hAnsi="Georgia" w:cs="Arial"/>
          <w:color w:val="000000"/>
          <w:sz w:val="21"/>
          <w:szCs w:val="21"/>
          <w:lang w:val="en-US" w:eastAsia="ru-RU"/>
        </w:rPr>
        <w:t>. The Report shall present the following information (EUR): budget</w:t>
      </w:r>
      <w:r>
        <w:rPr>
          <w:rFonts w:ascii="Georgia" w:eastAsia="Times New Roman" w:hAnsi="Georgia" w:cs="Arial"/>
          <w:color w:val="000000"/>
          <w:sz w:val="21"/>
          <w:szCs w:val="21"/>
          <w:lang w:val="en-US" w:eastAsia="ru-RU"/>
        </w:rPr>
        <w:t xml:space="preserve"> for </w:t>
      </w:r>
      <w:r w:rsidR="00E8150C">
        <w:rPr>
          <w:rFonts w:ascii="Georgia" w:eastAsia="Times New Roman" w:hAnsi="Georgia" w:cs="Arial"/>
          <w:color w:val="000000"/>
          <w:sz w:val="21"/>
          <w:szCs w:val="21"/>
          <w:lang w:val="en-US" w:eastAsia="ru-RU"/>
        </w:rPr>
        <w:t>2021</w:t>
      </w:r>
      <w:r w:rsidRPr="00023253">
        <w:rPr>
          <w:rFonts w:ascii="Georgia" w:eastAsia="Times New Roman" w:hAnsi="Georgia" w:cs="Arial"/>
          <w:color w:val="000000"/>
          <w:sz w:val="21"/>
          <w:szCs w:val="21"/>
          <w:lang w:val="en-US" w:eastAsia="ru-RU"/>
        </w:rPr>
        <w:t xml:space="preserve">, amount of spent funds, unspent balance. The report shall </w:t>
      </w:r>
      <w:r w:rsidRPr="00633BAC">
        <w:rPr>
          <w:rFonts w:ascii="Georgia" w:eastAsia="Times New Roman" w:hAnsi="Georgia" w:cs="Arial"/>
          <w:color w:val="000000"/>
          <w:sz w:val="21"/>
          <w:szCs w:val="21"/>
          <w:lang w:val="en-US" w:eastAsia="ru-RU"/>
        </w:rPr>
        <w:t xml:space="preserve">separately </w:t>
      </w:r>
      <w:r>
        <w:rPr>
          <w:rFonts w:ascii="Georgia" w:eastAsia="Times New Roman" w:hAnsi="Georgia" w:cs="Arial"/>
          <w:color w:val="000000"/>
          <w:sz w:val="21"/>
          <w:szCs w:val="21"/>
          <w:lang w:val="en-US" w:eastAsia="ru-RU"/>
        </w:rPr>
        <w:t>present</w:t>
      </w:r>
      <w:r w:rsidRPr="00633BAC">
        <w:rPr>
          <w:rFonts w:ascii="Georgia" w:eastAsia="Times New Roman" w:hAnsi="Georgia" w:cs="Arial"/>
          <w:color w:val="000000"/>
          <w:sz w:val="21"/>
          <w:szCs w:val="21"/>
          <w:lang w:val="en-US" w:eastAsia="ru-RU"/>
        </w:rPr>
        <w:t xml:space="preserve"> </w:t>
      </w:r>
      <w:r>
        <w:rPr>
          <w:rFonts w:ascii="Georgia" w:eastAsia="Times New Roman" w:hAnsi="Georgia" w:cs="Arial"/>
          <w:color w:val="000000"/>
          <w:sz w:val="21"/>
          <w:szCs w:val="21"/>
          <w:lang w:val="en-US" w:eastAsia="ru-RU"/>
        </w:rPr>
        <w:t xml:space="preserve">the following information (EUR): </w:t>
      </w:r>
      <w:r w:rsidRPr="00633BAC">
        <w:rPr>
          <w:rFonts w:ascii="Georgia" w:eastAsia="Times New Roman" w:hAnsi="Georgia" w:cs="Arial"/>
          <w:color w:val="000000"/>
          <w:sz w:val="21"/>
          <w:szCs w:val="21"/>
          <w:lang w:val="en-US" w:eastAsia="ru-RU"/>
        </w:rPr>
        <w:t>the balance on 31.12.20</w:t>
      </w:r>
      <w:r w:rsidR="0067238C">
        <w:rPr>
          <w:rFonts w:ascii="Georgia" w:eastAsia="Times New Roman" w:hAnsi="Georgia" w:cs="Arial"/>
          <w:color w:val="000000"/>
          <w:sz w:val="21"/>
          <w:szCs w:val="21"/>
          <w:lang w:val="en-US" w:eastAsia="ru-RU"/>
        </w:rPr>
        <w:t>2</w:t>
      </w:r>
      <w:r w:rsidR="00894C8B">
        <w:rPr>
          <w:rFonts w:ascii="Georgia" w:eastAsia="Times New Roman" w:hAnsi="Georgia" w:cs="Arial"/>
          <w:color w:val="000000"/>
          <w:sz w:val="21"/>
          <w:szCs w:val="21"/>
          <w:lang w:val="en-US" w:eastAsia="ru-RU"/>
        </w:rPr>
        <w:t>1</w:t>
      </w:r>
      <w:r>
        <w:rPr>
          <w:rFonts w:ascii="Georgia" w:eastAsia="Times New Roman" w:hAnsi="Georgia" w:cs="Arial"/>
          <w:color w:val="000000"/>
          <w:sz w:val="21"/>
          <w:szCs w:val="21"/>
          <w:lang w:val="en-US" w:eastAsia="ru-RU"/>
        </w:rPr>
        <w:t>,</w:t>
      </w:r>
      <w:r w:rsidRPr="00023253">
        <w:rPr>
          <w:rFonts w:ascii="Georgia" w:eastAsia="Times New Roman" w:hAnsi="Georgia" w:cs="Arial"/>
          <w:color w:val="000000"/>
          <w:sz w:val="21"/>
          <w:szCs w:val="21"/>
          <w:lang w:val="en-US" w:eastAsia="ru-RU"/>
        </w:rPr>
        <w:t xml:space="preserve"> the amount of received funds </w:t>
      </w:r>
      <w:r>
        <w:rPr>
          <w:rFonts w:ascii="Georgia" w:eastAsia="Times New Roman" w:hAnsi="Georgia" w:cs="Arial"/>
          <w:color w:val="000000"/>
          <w:sz w:val="21"/>
          <w:szCs w:val="21"/>
          <w:lang w:val="en-US" w:eastAsia="ru-RU"/>
        </w:rPr>
        <w:t>during 20</w:t>
      </w:r>
      <w:r w:rsidR="0067238C">
        <w:rPr>
          <w:rFonts w:ascii="Georgia" w:eastAsia="Times New Roman" w:hAnsi="Georgia" w:cs="Arial"/>
          <w:color w:val="000000"/>
          <w:sz w:val="21"/>
          <w:szCs w:val="21"/>
          <w:lang w:val="en-US" w:eastAsia="ru-RU"/>
        </w:rPr>
        <w:t>2</w:t>
      </w:r>
      <w:r w:rsidR="00894C8B">
        <w:rPr>
          <w:rFonts w:ascii="Georgia" w:eastAsia="Times New Roman" w:hAnsi="Georgia" w:cs="Arial"/>
          <w:color w:val="000000"/>
          <w:sz w:val="21"/>
          <w:szCs w:val="21"/>
          <w:lang w:val="en-US" w:eastAsia="ru-RU"/>
        </w:rPr>
        <w:t>1</w:t>
      </w:r>
      <w:r w:rsidRPr="00023253">
        <w:rPr>
          <w:rFonts w:ascii="Georgia" w:eastAsia="Times New Roman" w:hAnsi="Georgia" w:cs="Arial"/>
          <w:color w:val="000000"/>
          <w:sz w:val="21"/>
          <w:szCs w:val="21"/>
          <w:lang w:val="en-US" w:eastAsia="ru-RU"/>
        </w:rPr>
        <w:t xml:space="preserve"> and unspent balance</w:t>
      </w:r>
      <w:r>
        <w:rPr>
          <w:rFonts w:ascii="Georgia" w:eastAsia="Times New Roman" w:hAnsi="Georgia" w:cs="Arial"/>
          <w:color w:val="000000"/>
          <w:sz w:val="21"/>
          <w:szCs w:val="21"/>
          <w:lang w:val="en-US" w:eastAsia="ru-RU"/>
        </w:rPr>
        <w:t xml:space="preserve"> on 31.12.20</w:t>
      </w:r>
      <w:r w:rsidR="00195462">
        <w:rPr>
          <w:rFonts w:ascii="Georgia" w:eastAsia="Times New Roman" w:hAnsi="Georgia" w:cs="Arial"/>
          <w:color w:val="000000"/>
          <w:sz w:val="21"/>
          <w:szCs w:val="21"/>
          <w:lang w:val="en-US" w:eastAsia="ru-RU"/>
        </w:rPr>
        <w:t>2</w:t>
      </w:r>
      <w:r w:rsidR="00894C8B">
        <w:rPr>
          <w:rFonts w:ascii="Georgia" w:eastAsia="Times New Roman" w:hAnsi="Georgia" w:cs="Arial"/>
          <w:color w:val="000000"/>
          <w:sz w:val="21"/>
          <w:szCs w:val="21"/>
          <w:lang w:val="en-US" w:eastAsia="ru-RU"/>
        </w:rPr>
        <w:t>1</w:t>
      </w:r>
      <w:r w:rsidRPr="00023253">
        <w:rPr>
          <w:rFonts w:ascii="Georgia" w:eastAsia="Times New Roman" w:hAnsi="Georgia" w:cs="Arial"/>
          <w:color w:val="000000"/>
          <w:sz w:val="21"/>
          <w:szCs w:val="21"/>
          <w:lang w:val="en-US" w:eastAsia="ru-RU"/>
        </w:rPr>
        <w:t>.</w:t>
      </w:r>
    </w:p>
    <w:p w14:paraId="5B0707A5" w14:textId="77777777" w:rsidR="0024427D" w:rsidRPr="00023253" w:rsidRDefault="0024427D" w:rsidP="00195462">
      <w:pPr>
        <w:pStyle w:val="a5"/>
        <w:shd w:val="clear" w:color="auto" w:fill="FFFFFF"/>
        <w:spacing w:after="0" w:line="240" w:lineRule="auto"/>
        <w:ind w:left="1979"/>
        <w:jc w:val="both"/>
        <w:rPr>
          <w:rFonts w:ascii="Georgia" w:eastAsia="Times New Roman" w:hAnsi="Georgia" w:cs="Arial"/>
          <w:color w:val="000000"/>
          <w:sz w:val="21"/>
          <w:szCs w:val="21"/>
          <w:lang w:val="en-US" w:eastAsia="ru-RU"/>
        </w:rPr>
      </w:pPr>
    </w:p>
    <w:p w14:paraId="37BD27D9" w14:textId="77777777" w:rsidR="0024427D" w:rsidRPr="00023253" w:rsidRDefault="0024427D" w:rsidP="00195462">
      <w:pPr>
        <w:pStyle w:val="a5"/>
        <w:numPr>
          <w:ilvl w:val="0"/>
          <w:numId w:val="29"/>
        </w:numPr>
        <w:shd w:val="clear" w:color="auto" w:fill="FFFFFF"/>
        <w:spacing w:after="0" w:line="240" w:lineRule="auto"/>
        <w:ind w:left="1979" w:hanging="357"/>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Assess control risk and identify significant deficiencies, including material weaknesses, to the extent of the auditing procedures necessary for expressing the opinion; summarize the findings on the Organization’s </w:t>
      </w:r>
      <w:r w:rsidRPr="00023253">
        <w:rPr>
          <w:rFonts w:ascii="Georgia" w:eastAsia="Times New Roman" w:hAnsi="Georgia" w:cs="Arial"/>
          <w:b/>
          <w:color w:val="000000"/>
          <w:sz w:val="21"/>
          <w:szCs w:val="21"/>
          <w:lang w:val="en-US" w:eastAsia="ru-RU"/>
        </w:rPr>
        <w:t>internal control issues.</w:t>
      </w:r>
    </w:p>
    <w:p w14:paraId="6EAE80AD" w14:textId="77777777" w:rsidR="0024427D" w:rsidRPr="00023253" w:rsidRDefault="0024427D" w:rsidP="00195462">
      <w:pPr>
        <w:pStyle w:val="a5"/>
        <w:jc w:val="both"/>
        <w:rPr>
          <w:rFonts w:ascii="Georgia" w:eastAsia="Times New Roman" w:hAnsi="Georgia" w:cs="Arial"/>
          <w:color w:val="000000"/>
          <w:sz w:val="21"/>
          <w:szCs w:val="21"/>
          <w:lang w:val="en-US" w:eastAsia="ru-RU"/>
        </w:rPr>
      </w:pPr>
    </w:p>
    <w:p w14:paraId="378B6CAD" w14:textId="77777777" w:rsidR="0024427D" w:rsidRPr="003C081A" w:rsidRDefault="0024427D" w:rsidP="00195462">
      <w:pPr>
        <w:pStyle w:val="a5"/>
        <w:numPr>
          <w:ilvl w:val="0"/>
          <w:numId w:val="29"/>
        </w:numPr>
        <w:spacing w:before="240" w:after="240"/>
        <w:jc w:val="both"/>
        <w:rPr>
          <w:rFonts w:ascii="Times New Roman" w:hAnsi="Times New Roman"/>
          <w:lang w:val="en-US"/>
        </w:rPr>
      </w:pPr>
      <w:r w:rsidRPr="00023253">
        <w:rPr>
          <w:rFonts w:ascii="Georgia" w:eastAsia="Times New Roman" w:hAnsi="Georgia" w:cs="Arial"/>
          <w:color w:val="000000"/>
          <w:sz w:val="21"/>
          <w:szCs w:val="21"/>
          <w:lang w:val="en-US" w:eastAsia="ru-RU"/>
        </w:rPr>
        <w:t xml:space="preserve">Evaluate the </w:t>
      </w:r>
      <w:r w:rsidRPr="00023253">
        <w:rPr>
          <w:rFonts w:ascii="Georgia" w:eastAsia="Times New Roman" w:hAnsi="Georgia" w:cs="Arial"/>
          <w:b/>
          <w:color w:val="000000"/>
          <w:sz w:val="21"/>
          <w:szCs w:val="21"/>
          <w:lang w:val="en-US" w:eastAsia="ru-RU"/>
        </w:rPr>
        <w:t>compliance</w:t>
      </w:r>
      <w:r w:rsidRPr="00023253">
        <w:rPr>
          <w:rFonts w:ascii="Georgia" w:eastAsia="Times New Roman" w:hAnsi="Georgia" w:cs="Arial"/>
          <w:color w:val="000000"/>
          <w:sz w:val="21"/>
          <w:szCs w:val="21"/>
          <w:lang w:val="en-US" w:eastAsia="ru-RU"/>
        </w:rPr>
        <w:t xml:space="preserve"> of the Organization with national </w:t>
      </w:r>
      <w:r w:rsidRPr="00023253">
        <w:rPr>
          <w:rFonts w:ascii="Georgia" w:eastAsia="Times New Roman" w:hAnsi="Georgia" w:cs="Arial"/>
          <w:b/>
          <w:color w:val="000000"/>
          <w:sz w:val="21"/>
          <w:szCs w:val="21"/>
          <w:lang w:val="en-US" w:eastAsia="ru-RU"/>
        </w:rPr>
        <w:t>tax laws and regulations.</w:t>
      </w:r>
    </w:p>
    <w:p w14:paraId="7AD4FE30" w14:textId="77777777" w:rsidR="0022086A" w:rsidRPr="003C081A" w:rsidRDefault="0022086A" w:rsidP="003C081A">
      <w:pPr>
        <w:pStyle w:val="a5"/>
        <w:rPr>
          <w:rFonts w:ascii="Times New Roman" w:hAnsi="Times New Roman"/>
          <w:lang w:val="en-US"/>
        </w:rPr>
      </w:pPr>
    </w:p>
    <w:p w14:paraId="5828735E" w14:textId="77777777" w:rsidR="0022086A" w:rsidRDefault="0022086A" w:rsidP="003C081A">
      <w:pPr>
        <w:pStyle w:val="a5"/>
        <w:numPr>
          <w:ilvl w:val="0"/>
          <w:numId w:val="29"/>
        </w:numPr>
        <w:rPr>
          <w:rFonts w:ascii="Georgia" w:eastAsia="Times New Roman" w:hAnsi="Georgia" w:cs="Arial"/>
          <w:color w:val="000000"/>
          <w:sz w:val="21"/>
          <w:szCs w:val="21"/>
          <w:lang w:val="en-GB" w:eastAsia="ru-RU"/>
        </w:rPr>
      </w:pPr>
      <w:r w:rsidRPr="003C081A">
        <w:rPr>
          <w:rFonts w:ascii="Georgia" w:eastAsia="Times New Roman" w:hAnsi="Georgia" w:cs="Arial"/>
          <w:color w:val="000000"/>
          <w:sz w:val="21"/>
          <w:szCs w:val="21"/>
          <w:lang w:val="en-GB" w:eastAsia="ru-RU"/>
        </w:rPr>
        <w:t>Examine if there have been any suspected corruption cases.</w:t>
      </w:r>
    </w:p>
    <w:p w14:paraId="22DEC7C6" w14:textId="77777777" w:rsidR="0022086A" w:rsidRPr="003C081A" w:rsidRDefault="0022086A" w:rsidP="003C081A">
      <w:pPr>
        <w:pStyle w:val="a5"/>
        <w:ind w:left="1980"/>
        <w:rPr>
          <w:rFonts w:ascii="Georgia" w:eastAsia="Times New Roman" w:hAnsi="Georgia" w:cs="Arial"/>
          <w:color w:val="000000"/>
          <w:sz w:val="21"/>
          <w:szCs w:val="21"/>
          <w:lang w:val="en-GB" w:eastAsia="ru-RU"/>
        </w:rPr>
      </w:pPr>
    </w:p>
    <w:p w14:paraId="57A2BC9D" w14:textId="77777777" w:rsidR="0022086A" w:rsidRPr="003C081A" w:rsidRDefault="0022086A" w:rsidP="003C081A">
      <w:pPr>
        <w:pStyle w:val="a5"/>
        <w:numPr>
          <w:ilvl w:val="0"/>
          <w:numId w:val="29"/>
        </w:numPr>
        <w:rPr>
          <w:rFonts w:ascii="Georgia" w:eastAsia="Times New Roman" w:hAnsi="Georgia" w:cs="Arial"/>
          <w:color w:val="000000"/>
          <w:sz w:val="21"/>
          <w:szCs w:val="21"/>
          <w:lang w:val="en-GB" w:eastAsia="ru-RU"/>
        </w:rPr>
      </w:pPr>
      <w:r w:rsidRPr="003C081A">
        <w:rPr>
          <w:rFonts w:ascii="Georgia" w:eastAsia="Times New Roman" w:hAnsi="Georgia" w:cs="Arial"/>
          <w:color w:val="000000"/>
          <w:sz w:val="21"/>
          <w:szCs w:val="21"/>
          <w:lang w:val="en-GB" w:eastAsia="ru-RU"/>
        </w:rPr>
        <w:t>V</w:t>
      </w:r>
      <w:r w:rsidRPr="00D90C9B">
        <w:rPr>
          <w:rFonts w:ascii="Georgia" w:eastAsia="Times New Roman" w:hAnsi="Georgia" w:cs="Arial"/>
          <w:color w:val="000000"/>
          <w:sz w:val="21"/>
          <w:szCs w:val="21"/>
          <w:lang w:val="en-GB" w:eastAsia="ru-RU"/>
        </w:rPr>
        <w:t>erify if any interest made from</w:t>
      </w:r>
      <w:r w:rsidRPr="003C081A">
        <w:rPr>
          <w:rFonts w:ascii="Georgia" w:eastAsia="Times New Roman" w:hAnsi="Georgia" w:cs="Arial"/>
          <w:color w:val="000000"/>
          <w:sz w:val="21"/>
          <w:szCs w:val="21"/>
          <w:lang w:val="en-GB" w:eastAsia="ru-RU"/>
        </w:rPr>
        <w:t xml:space="preserve"> the contribution is accounted for in the financial report</w:t>
      </w:r>
      <w:r>
        <w:rPr>
          <w:rFonts w:ascii="Georgia" w:eastAsia="Times New Roman" w:hAnsi="Georgia" w:cs="Arial"/>
          <w:color w:val="000000"/>
          <w:sz w:val="21"/>
          <w:szCs w:val="21"/>
          <w:lang w:val="en-GB" w:eastAsia="ru-RU"/>
        </w:rPr>
        <w:t>.</w:t>
      </w:r>
    </w:p>
    <w:p w14:paraId="192AAA08" w14:textId="77777777" w:rsidR="0022086A" w:rsidRDefault="0022086A" w:rsidP="003C081A">
      <w:pPr>
        <w:pStyle w:val="a5"/>
        <w:ind w:left="1980"/>
        <w:rPr>
          <w:rFonts w:ascii="Georgia" w:eastAsia="Times New Roman" w:hAnsi="Georgia" w:cs="Arial"/>
          <w:color w:val="000000"/>
          <w:sz w:val="21"/>
          <w:szCs w:val="21"/>
          <w:lang w:val="en-GB" w:eastAsia="ru-RU"/>
        </w:rPr>
      </w:pPr>
    </w:p>
    <w:p w14:paraId="14C9A3F7" w14:textId="77777777" w:rsidR="0022086A" w:rsidRPr="003C081A" w:rsidRDefault="0022086A" w:rsidP="003C081A">
      <w:pPr>
        <w:pStyle w:val="a5"/>
        <w:numPr>
          <w:ilvl w:val="0"/>
          <w:numId w:val="29"/>
        </w:numPr>
        <w:rPr>
          <w:rFonts w:ascii="Georgia" w:eastAsia="Times New Roman" w:hAnsi="Georgia" w:cs="Arial"/>
          <w:color w:val="000000"/>
          <w:sz w:val="21"/>
          <w:szCs w:val="21"/>
          <w:lang w:val="en-GB" w:eastAsia="ru-RU"/>
        </w:rPr>
      </w:pPr>
      <w:r w:rsidRPr="003C081A">
        <w:rPr>
          <w:rFonts w:ascii="Georgia" w:eastAsia="Times New Roman" w:hAnsi="Georgia" w:cs="Arial"/>
          <w:color w:val="000000"/>
          <w:sz w:val="21"/>
          <w:szCs w:val="21"/>
          <w:lang w:val="en-GB" w:eastAsia="ru-RU"/>
        </w:rPr>
        <w:t>Examine whether foreign exchange gains/losses are disclosed as a separate item in the financial report</w:t>
      </w:r>
      <w:r>
        <w:rPr>
          <w:rFonts w:ascii="Georgia" w:eastAsia="Times New Roman" w:hAnsi="Georgia" w:cs="Arial"/>
          <w:color w:val="000000"/>
          <w:sz w:val="21"/>
          <w:szCs w:val="21"/>
          <w:lang w:val="en-GB" w:eastAsia="ru-RU"/>
        </w:rPr>
        <w:t>.</w:t>
      </w:r>
    </w:p>
    <w:p w14:paraId="16A3F0E8" w14:textId="77777777" w:rsidR="0024427D" w:rsidRPr="003C081A" w:rsidRDefault="0024427D" w:rsidP="003C081A">
      <w:pPr>
        <w:pStyle w:val="a5"/>
        <w:ind w:left="1980"/>
        <w:rPr>
          <w:rFonts w:ascii="Georgia" w:eastAsia="Times New Roman" w:hAnsi="Georgia" w:cs="Arial"/>
          <w:color w:val="000000"/>
          <w:sz w:val="21"/>
          <w:szCs w:val="21"/>
          <w:lang w:val="en-GB" w:eastAsia="ru-RU"/>
        </w:rPr>
      </w:pPr>
    </w:p>
    <w:p w14:paraId="2A5DB446" w14:textId="77777777" w:rsidR="0024427D" w:rsidRDefault="0024427D" w:rsidP="00195462">
      <w:pPr>
        <w:pStyle w:val="a5"/>
        <w:numPr>
          <w:ilvl w:val="0"/>
          <w:numId w:val="29"/>
        </w:numPr>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Check whether the agreements with private entrepreneurs and / or its annexes include a detailed description of the assignment (topic, scope of work, rate etc</w:t>
      </w:r>
      <w:r>
        <w:rPr>
          <w:rFonts w:ascii="Georgia" w:eastAsia="Times New Roman" w:hAnsi="Georgia" w:cs="Arial"/>
          <w:color w:val="000000"/>
          <w:sz w:val="21"/>
          <w:szCs w:val="21"/>
          <w:lang w:val="en-US" w:eastAsia="ru-RU"/>
        </w:rPr>
        <w:t>.</w:t>
      </w:r>
      <w:r w:rsidRPr="00023253">
        <w:rPr>
          <w:rFonts w:ascii="Georgia" w:eastAsia="Times New Roman" w:hAnsi="Georgia" w:cs="Arial"/>
          <w:color w:val="000000"/>
          <w:sz w:val="21"/>
          <w:szCs w:val="21"/>
          <w:lang w:val="en-US" w:eastAsia="ru-RU"/>
        </w:rPr>
        <w:t>), source of financing and whether a clear definition of the assignment (topic, scope of work, rate per hour) is indicated in each act of performed works / services.</w:t>
      </w:r>
    </w:p>
    <w:p w14:paraId="67D9998D" w14:textId="77777777" w:rsidR="0024427D" w:rsidRPr="00A6668C" w:rsidRDefault="0024427D" w:rsidP="00195462">
      <w:pPr>
        <w:pStyle w:val="a5"/>
        <w:ind w:left="1980"/>
        <w:jc w:val="both"/>
        <w:rPr>
          <w:rFonts w:ascii="Georgia" w:eastAsia="Times New Roman" w:hAnsi="Georgia" w:cs="Arial"/>
          <w:color w:val="000000"/>
          <w:sz w:val="21"/>
          <w:szCs w:val="21"/>
          <w:lang w:val="en-US" w:eastAsia="ru-RU"/>
        </w:rPr>
      </w:pPr>
    </w:p>
    <w:p w14:paraId="21E491F0" w14:textId="77777777" w:rsidR="0024427D" w:rsidRDefault="0024427D" w:rsidP="00195462">
      <w:pPr>
        <w:pStyle w:val="a5"/>
        <w:numPr>
          <w:ilvl w:val="0"/>
          <w:numId w:val="29"/>
        </w:numPr>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Check whether the civil law agreements with physical persons and / or its annexes include a detailed description of the assignment (topic, scope of work, rate etc</w:t>
      </w:r>
      <w:r>
        <w:rPr>
          <w:rFonts w:ascii="Georgia" w:eastAsia="Times New Roman" w:hAnsi="Georgia" w:cs="Arial"/>
          <w:color w:val="000000"/>
          <w:sz w:val="21"/>
          <w:szCs w:val="21"/>
          <w:lang w:val="en-US" w:eastAsia="ru-RU"/>
        </w:rPr>
        <w:t>.</w:t>
      </w:r>
      <w:r w:rsidRPr="00023253">
        <w:rPr>
          <w:rFonts w:ascii="Georgia" w:eastAsia="Times New Roman" w:hAnsi="Georgia" w:cs="Arial"/>
          <w:color w:val="000000"/>
          <w:sz w:val="21"/>
          <w:szCs w:val="21"/>
          <w:lang w:val="en-US" w:eastAsia="ru-RU"/>
        </w:rPr>
        <w:t>) and source of financing.</w:t>
      </w:r>
    </w:p>
    <w:p w14:paraId="58BF6440" w14:textId="77777777" w:rsidR="0024427D" w:rsidRPr="00023253" w:rsidRDefault="0024427D" w:rsidP="00195462">
      <w:pPr>
        <w:pStyle w:val="a5"/>
        <w:ind w:left="1980"/>
        <w:jc w:val="both"/>
        <w:rPr>
          <w:rFonts w:ascii="Georgia" w:eastAsia="Times New Roman" w:hAnsi="Georgia" w:cs="Arial"/>
          <w:color w:val="000000"/>
          <w:sz w:val="21"/>
          <w:szCs w:val="21"/>
          <w:lang w:val="en-US" w:eastAsia="ru-RU"/>
        </w:rPr>
      </w:pPr>
    </w:p>
    <w:p w14:paraId="4175D0B4" w14:textId="77777777" w:rsidR="0024427D" w:rsidRPr="00D973DE" w:rsidRDefault="0024427D" w:rsidP="00195462">
      <w:pPr>
        <w:pStyle w:val="a5"/>
        <w:numPr>
          <w:ilvl w:val="0"/>
          <w:numId w:val="29"/>
        </w:numPr>
        <w:shd w:val="clear" w:color="auto" w:fill="FFFFFF"/>
        <w:spacing w:after="0" w:line="240" w:lineRule="auto"/>
        <w:jc w:val="both"/>
        <w:rPr>
          <w:rFonts w:ascii="Georgia" w:eastAsia="Times New Roman" w:hAnsi="Georgia" w:cs="Arial"/>
          <w:color w:val="000000"/>
          <w:sz w:val="21"/>
          <w:szCs w:val="21"/>
          <w:lang w:val="en-US" w:eastAsia="ru-RU"/>
        </w:rPr>
      </w:pPr>
      <w:r w:rsidRPr="00D973DE">
        <w:rPr>
          <w:rFonts w:ascii="Georgia" w:eastAsia="Times New Roman" w:hAnsi="Georgia" w:cs="Arial"/>
          <w:color w:val="000000"/>
          <w:sz w:val="21"/>
          <w:szCs w:val="21"/>
          <w:lang w:val="en-US" w:eastAsia="ru-RU"/>
        </w:rPr>
        <w:t xml:space="preserve">Determine if the Organization has taken adequate corrective action on </w:t>
      </w:r>
      <w:r w:rsidRPr="00D973DE">
        <w:rPr>
          <w:rFonts w:ascii="Georgia" w:eastAsia="Times New Roman" w:hAnsi="Georgia" w:cs="Arial"/>
          <w:b/>
          <w:color w:val="000000"/>
          <w:sz w:val="21"/>
          <w:szCs w:val="21"/>
          <w:lang w:val="en-US" w:eastAsia="ru-RU"/>
        </w:rPr>
        <w:t>prior audit</w:t>
      </w:r>
      <w:r w:rsidRPr="00D973DE">
        <w:rPr>
          <w:rFonts w:ascii="Georgia" w:eastAsia="Times New Roman" w:hAnsi="Georgia" w:cs="Arial"/>
          <w:color w:val="000000"/>
          <w:sz w:val="21"/>
          <w:szCs w:val="21"/>
          <w:lang w:val="en-US" w:eastAsia="ru-RU"/>
        </w:rPr>
        <w:t xml:space="preserve"> recommendations.</w:t>
      </w:r>
    </w:p>
    <w:p w14:paraId="5FD460FB" w14:textId="77777777" w:rsidR="0024427D" w:rsidRDefault="0024427D" w:rsidP="00195462">
      <w:pPr>
        <w:pStyle w:val="a5"/>
        <w:shd w:val="clear" w:color="auto" w:fill="FFFFFF"/>
        <w:spacing w:after="0" w:line="240" w:lineRule="auto"/>
        <w:ind w:left="1980"/>
        <w:jc w:val="both"/>
        <w:rPr>
          <w:rFonts w:ascii="Georgia" w:eastAsia="Times New Roman" w:hAnsi="Georgia" w:cs="Arial"/>
          <w:color w:val="000000"/>
          <w:sz w:val="21"/>
          <w:szCs w:val="21"/>
          <w:lang w:val="en-US" w:eastAsia="ru-RU"/>
        </w:rPr>
      </w:pPr>
    </w:p>
    <w:p w14:paraId="719963FC" w14:textId="77777777" w:rsidR="0024427D" w:rsidRDefault="0024427D" w:rsidP="00195462">
      <w:pPr>
        <w:pStyle w:val="a5"/>
        <w:shd w:val="clear" w:color="auto" w:fill="FFFFFF"/>
        <w:spacing w:after="0" w:line="240" w:lineRule="auto"/>
        <w:ind w:left="1980"/>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The auditors must review and briefly describe in the summary section of the audit report the status of actions taken on findings and recommendations reported in prior audits of the Organization.</w:t>
      </w:r>
    </w:p>
    <w:p w14:paraId="249D9C7B" w14:textId="77777777" w:rsidR="0024427D" w:rsidRPr="00023253" w:rsidRDefault="0024427D" w:rsidP="00195462">
      <w:pPr>
        <w:pStyle w:val="a5"/>
        <w:shd w:val="clear" w:color="auto" w:fill="FFFFFF"/>
        <w:spacing w:after="0" w:line="240" w:lineRule="auto"/>
        <w:ind w:left="1980"/>
        <w:jc w:val="both"/>
        <w:rPr>
          <w:rFonts w:ascii="Georgia" w:eastAsia="Times New Roman" w:hAnsi="Georgia" w:cs="Arial"/>
          <w:b/>
          <w:color w:val="000000"/>
          <w:sz w:val="21"/>
          <w:szCs w:val="21"/>
          <w:lang w:val="en-US" w:eastAsia="ru-RU"/>
        </w:rPr>
      </w:pPr>
    </w:p>
    <w:p w14:paraId="4D88DDBE" w14:textId="5A5EB1F9" w:rsidR="0024427D" w:rsidRDefault="0024427D" w:rsidP="00195462">
      <w:pPr>
        <w:pStyle w:val="a5"/>
        <w:numPr>
          <w:ilvl w:val="0"/>
          <w:numId w:val="29"/>
        </w:numPr>
        <w:jc w:val="both"/>
        <w:rPr>
          <w:rFonts w:ascii="Georgia" w:eastAsia="Times New Roman" w:hAnsi="Georgia" w:cs="Times New Roman"/>
          <w:sz w:val="21"/>
          <w:szCs w:val="21"/>
          <w:lang w:val="en-US" w:eastAsia="ru-RU"/>
        </w:rPr>
      </w:pPr>
      <w:r w:rsidRPr="007B4FF8">
        <w:rPr>
          <w:rFonts w:ascii="Georgia" w:eastAsia="Times New Roman" w:hAnsi="Georgia" w:cs="Arial"/>
          <w:color w:val="000000"/>
          <w:sz w:val="21"/>
          <w:szCs w:val="21"/>
          <w:lang w:val="en-US" w:eastAsia="ru-RU"/>
        </w:rPr>
        <w:t xml:space="preserve">Report on compliance of the Organization with the terms of the Agreement signed with </w:t>
      </w:r>
      <w:proofErr w:type="spellStart"/>
      <w:r w:rsidRPr="007B4FF8">
        <w:rPr>
          <w:rFonts w:ascii="Georgia" w:eastAsia="Times New Roman" w:hAnsi="Georgia" w:cs="Arial"/>
          <w:color w:val="000000"/>
          <w:sz w:val="21"/>
          <w:szCs w:val="21"/>
          <w:lang w:val="en-US" w:eastAsia="ru-RU"/>
        </w:rPr>
        <w:t>DANIDA</w:t>
      </w:r>
      <w:proofErr w:type="spellEnd"/>
      <w:r w:rsidRPr="007B4FF8">
        <w:rPr>
          <w:rFonts w:ascii="Georgia" w:eastAsia="Times New Roman" w:hAnsi="Georgia" w:cs="Arial"/>
          <w:color w:val="000000"/>
          <w:sz w:val="21"/>
          <w:szCs w:val="21"/>
          <w:lang w:val="en-US" w:eastAsia="ru-RU"/>
        </w:rPr>
        <w:t xml:space="preserve"> on </w:t>
      </w:r>
      <w:r w:rsidRPr="007B4FF8">
        <w:rPr>
          <w:rFonts w:ascii="Georgia" w:eastAsia="Times New Roman" w:hAnsi="Georgia" w:cs="Times New Roman"/>
          <w:sz w:val="21"/>
          <w:szCs w:val="21"/>
          <w:lang w:val="en-US" w:eastAsia="ru-RU"/>
        </w:rPr>
        <w:t xml:space="preserve">16.11.2017 (including all amendments), </w:t>
      </w:r>
      <w:r>
        <w:rPr>
          <w:rFonts w:ascii="Georgia" w:eastAsia="Times New Roman" w:hAnsi="Georgia" w:cs="Times New Roman"/>
          <w:sz w:val="21"/>
          <w:szCs w:val="21"/>
          <w:lang w:val="en-US" w:eastAsia="ru-RU"/>
        </w:rPr>
        <w:t xml:space="preserve">for </w:t>
      </w:r>
      <w:r w:rsidRPr="00256B3A">
        <w:rPr>
          <w:rFonts w:ascii="Georgia" w:eastAsia="Times New Roman" w:hAnsi="Georgia" w:cs="Times New Roman"/>
          <w:b/>
          <w:sz w:val="21"/>
          <w:szCs w:val="21"/>
          <w:lang w:val="en-US" w:eastAsia="ru-RU"/>
        </w:rPr>
        <w:t>FY 20</w:t>
      </w:r>
      <w:r w:rsidR="00195462">
        <w:rPr>
          <w:rFonts w:ascii="Georgia" w:eastAsia="Times New Roman" w:hAnsi="Georgia" w:cs="Times New Roman"/>
          <w:b/>
          <w:sz w:val="21"/>
          <w:szCs w:val="21"/>
          <w:lang w:val="en-US" w:eastAsia="ru-RU"/>
        </w:rPr>
        <w:t>2</w:t>
      </w:r>
      <w:r w:rsidR="00894C8B">
        <w:rPr>
          <w:rFonts w:ascii="Georgia" w:eastAsia="Times New Roman" w:hAnsi="Georgia" w:cs="Times New Roman"/>
          <w:b/>
          <w:sz w:val="21"/>
          <w:szCs w:val="21"/>
          <w:lang w:val="en-US" w:eastAsia="ru-RU"/>
        </w:rPr>
        <w:t>1</w:t>
      </w:r>
      <w:r>
        <w:rPr>
          <w:rFonts w:ascii="Georgia" w:eastAsia="Times New Roman" w:hAnsi="Georgia" w:cs="Times New Roman"/>
          <w:sz w:val="21"/>
          <w:szCs w:val="21"/>
          <w:lang w:val="en-US" w:eastAsia="ru-RU"/>
        </w:rPr>
        <w:t xml:space="preserve"> </w:t>
      </w:r>
      <w:r w:rsidRPr="007B4FF8">
        <w:rPr>
          <w:rFonts w:ascii="Georgia" w:eastAsia="Times New Roman" w:hAnsi="Georgia" w:cs="Times New Roman"/>
          <w:sz w:val="21"/>
          <w:szCs w:val="21"/>
          <w:lang w:val="en-US" w:eastAsia="ru-RU"/>
        </w:rPr>
        <w:t xml:space="preserve">prepared </w:t>
      </w:r>
      <w:r w:rsidRPr="007B4FF8">
        <w:rPr>
          <w:rFonts w:ascii="Georgia" w:eastAsia="Times New Roman" w:hAnsi="Georgia" w:cs="Arial"/>
          <w:color w:val="000000"/>
          <w:sz w:val="21"/>
          <w:szCs w:val="21"/>
          <w:lang w:val="en-US" w:eastAsia="ru-RU"/>
        </w:rPr>
        <w:t>in accordance with the International Standard on Assurance Engagements 3000</w:t>
      </w:r>
      <w:r w:rsidRPr="007B4FF8">
        <w:rPr>
          <w:rFonts w:ascii="Georgia" w:eastAsia="Times New Roman" w:hAnsi="Georgia" w:cs="Times New Roman"/>
          <w:sz w:val="21"/>
          <w:szCs w:val="21"/>
          <w:lang w:val="en-US" w:eastAsia="ru-RU"/>
        </w:rPr>
        <w:t>. The auditor shall receive a copy of the Agreement. The auditor shall check 5 largest procurements during 20</w:t>
      </w:r>
      <w:r w:rsidR="00195462">
        <w:rPr>
          <w:rFonts w:ascii="Georgia" w:eastAsia="Times New Roman" w:hAnsi="Georgia" w:cs="Times New Roman"/>
          <w:sz w:val="21"/>
          <w:szCs w:val="21"/>
          <w:lang w:val="en-US" w:eastAsia="ru-RU"/>
        </w:rPr>
        <w:t>2</w:t>
      </w:r>
      <w:r w:rsidR="00894C8B">
        <w:rPr>
          <w:rFonts w:ascii="Georgia" w:eastAsia="Times New Roman" w:hAnsi="Georgia" w:cs="Times New Roman"/>
          <w:sz w:val="21"/>
          <w:szCs w:val="21"/>
          <w:lang w:val="en-US" w:eastAsia="ru-RU"/>
        </w:rPr>
        <w:t>1</w:t>
      </w:r>
      <w:r w:rsidRPr="007B4FF8">
        <w:rPr>
          <w:rFonts w:ascii="Georgia" w:eastAsia="Times New Roman" w:hAnsi="Georgia" w:cs="Times New Roman"/>
          <w:sz w:val="21"/>
          <w:szCs w:val="21"/>
          <w:lang w:val="en-US" w:eastAsia="ru-RU"/>
        </w:rPr>
        <w:t>.</w:t>
      </w:r>
    </w:p>
    <w:bookmarkEnd w:id="1"/>
    <w:p w14:paraId="16AFB1AB" w14:textId="77777777" w:rsidR="0024427D" w:rsidRPr="009D7168" w:rsidRDefault="0024427D" w:rsidP="0024427D">
      <w:pPr>
        <w:shd w:val="clear" w:color="auto" w:fill="FFFFFF"/>
        <w:spacing w:after="0" w:line="312" w:lineRule="atLeast"/>
        <w:rPr>
          <w:rFonts w:ascii="Georgia" w:eastAsia="Times New Roman" w:hAnsi="Georgia" w:cs="Arial"/>
          <w:b/>
          <w:color w:val="000000"/>
          <w:sz w:val="21"/>
          <w:szCs w:val="21"/>
          <w:lang w:val="en-US" w:eastAsia="ru-RU"/>
        </w:rPr>
      </w:pPr>
    </w:p>
    <w:p w14:paraId="6D3FB952" w14:textId="77777777" w:rsidR="0024427D" w:rsidRPr="004D7B9B" w:rsidRDefault="0024427D" w:rsidP="0024427D">
      <w:pPr>
        <w:shd w:val="clear" w:color="auto" w:fill="FFFFFF"/>
        <w:spacing w:after="0" w:line="312" w:lineRule="atLeast"/>
        <w:ind w:left="990"/>
        <w:rPr>
          <w:rFonts w:ascii="Georgia" w:eastAsia="Times New Roman" w:hAnsi="Georgia" w:cs="Arial"/>
          <w:b/>
          <w:color w:val="000000"/>
          <w:sz w:val="21"/>
          <w:szCs w:val="21"/>
          <w:lang w:val="en-US" w:eastAsia="ru-RU"/>
        </w:rPr>
      </w:pPr>
      <w:r>
        <w:rPr>
          <w:rFonts w:ascii="Georgia" w:eastAsia="Times New Roman" w:hAnsi="Georgia" w:cs="Arial"/>
          <w:b/>
          <w:color w:val="000000"/>
          <w:sz w:val="21"/>
          <w:szCs w:val="21"/>
          <w:lang w:val="en-US" w:eastAsia="ru-RU"/>
        </w:rPr>
        <w:t>4.3</w:t>
      </w:r>
      <w:r>
        <w:rPr>
          <w:rFonts w:ascii="Georgia" w:eastAsia="Times New Roman" w:hAnsi="Georgia" w:cs="Arial"/>
          <w:b/>
          <w:color w:val="000000"/>
          <w:sz w:val="21"/>
          <w:szCs w:val="21"/>
          <w:lang w:val="en-US" w:eastAsia="ru-RU"/>
        </w:rPr>
        <w:tab/>
      </w:r>
      <w:r w:rsidRPr="004D7B9B">
        <w:rPr>
          <w:rFonts w:ascii="Georgia" w:eastAsia="Times New Roman" w:hAnsi="Georgia" w:cs="Arial"/>
          <w:b/>
          <w:color w:val="000000"/>
          <w:sz w:val="21"/>
          <w:szCs w:val="21"/>
          <w:lang w:val="en-US" w:eastAsia="ru-RU"/>
        </w:rPr>
        <w:t>Audit of General Purpose Financial Statements</w:t>
      </w:r>
    </w:p>
    <w:p w14:paraId="40B57494" w14:textId="77777777" w:rsidR="0024427D" w:rsidRPr="00023253" w:rsidRDefault="0024427D" w:rsidP="0024427D">
      <w:pPr>
        <w:pStyle w:val="a5"/>
        <w:shd w:val="clear" w:color="auto" w:fill="FFFFFF"/>
        <w:spacing w:after="0" w:line="312" w:lineRule="atLeast"/>
        <w:ind w:left="1575"/>
        <w:rPr>
          <w:rFonts w:ascii="Georgia" w:eastAsia="Times New Roman" w:hAnsi="Georgia" w:cs="Arial"/>
          <w:color w:val="000000"/>
          <w:sz w:val="21"/>
          <w:szCs w:val="21"/>
          <w:lang w:val="en-US" w:eastAsia="ru-RU"/>
        </w:rPr>
      </w:pPr>
    </w:p>
    <w:p w14:paraId="0C4619ED" w14:textId="464B6292" w:rsidR="0024427D" w:rsidRPr="00FF445E" w:rsidRDefault="0024427D" w:rsidP="0024427D">
      <w:pPr>
        <w:pStyle w:val="a5"/>
        <w:numPr>
          <w:ilvl w:val="0"/>
          <w:numId w:val="14"/>
        </w:numPr>
        <w:shd w:val="clear" w:color="auto" w:fill="FFFFFF"/>
        <w:spacing w:after="0" w:line="240" w:lineRule="auto"/>
        <w:jc w:val="both"/>
        <w:rPr>
          <w:rFonts w:ascii="Georgia" w:eastAsia="Times New Roman" w:hAnsi="Georgia" w:cs="Arial"/>
          <w:color w:val="000000"/>
          <w:sz w:val="21"/>
          <w:szCs w:val="21"/>
          <w:lang w:val="en-US" w:eastAsia="ru-RU"/>
        </w:rPr>
      </w:pPr>
      <w:r w:rsidRPr="00FF445E">
        <w:rPr>
          <w:rFonts w:ascii="Georgia" w:eastAsia="Times New Roman" w:hAnsi="Georgia" w:cs="Arial"/>
          <w:color w:val="000000"/>
          <w:sz w:val="21"/>
          <w:szCs w:val="21"/>
          <w:lang w:val="en-US" w:eastAsia="ru-RU"/>
        </w:rPr>
        <w:t xml:space="preserve">Express an independent audit opinion on whether the Organization’s </w:t>
      </w:r>
      <w:r w:rsidRPr="000076E5">
        <w:rPr>
          <w:rFonts w:ascii="Georgia" w:eastAsia="Times New Roman" w:hAnsi="Georgia" w:cs="Arial"/>
          <w:color w:val="000000"/>
          <w:sz w:val="21"/>
          <w:szCs w:val="21"/>
          <w:lang w:val="en-US" w:eastAsia="ru-RU"/>
        </w:rPr>
        <w:t>general purpose financial statements</w:t>
      </w:r>
      <w:r>
        <w:rPr>
          <w:rFonts w:ascii="Georgia" w:eastAsia="Times New Roman" w:hAnsi="Georgia" w:cs="Arial"/>
          <w:color w:val="000000"/>
          <w:sz w:val="21"/>
          <w:szCs w:val="21"/>
          <w:lang w:val="en-US" w:eastAsia="ru-RU"/>
        </w:rPr>
        <w:t xml:space="preserve"> </w:t>
      </w:r>
      <w:r w:rsidRPr="00FF445E">
        <w:rPr>
          <w:rFonts w:ascii="Georgia" w:eastAsia="Times New Roman" w:hAnsi="Georgia" w:cs="Arial"/>
          <w:color w:val="000000"/>
          <w:sz w:val="21"/>
          <w:szCs w:val="21"/>
          <w:lang w:val="en-US" w:eastAsia="ru-RU"/>
        </w:rPr>
        <w:t xml:space="preserve">present fairly, in all material respects the financial position </w:t>
      </w:r>
      <w:r w:rsidRPr="00FF445E">
        <w:rPr>
          <w:rFonts w:ascii="Georgia" w:eastAsia="Times New Roman" w:hAnsi="Georgia" w:cs="Arial"/>
          <w:b/>
          <w:color w:val="000000"/>
          <w:sz w:val="21"/>
          <w:szCs w:val="21"/>
          <w:lang w:val="en-US" w:eastAsia="ru-RU"/>
        </w:rPr>
        <w:t>as of December 31, 20</w:t>
      </w:r>
      <w:r w:rsidR="00195462">
        <w:rPr>
          <w:rFonts w:ascii="Georgia" w:eastAsia="Times New Roman" w:hAnsi="Georgia" w:cs="Arial"/>
          <w:b/>
          <w:color w:val="000000"/>
          <w:sz w:val="21"/>
          <w:szCs w:val="21"/>
          <w:lang w:val="en-US" w:eastAsia="ru-RU"/>
        </w:rPr>
        <w:t>2</w:t>
      </w:r>
      <w:r w:rsidR="00894C8B">
        <w:rPr>
          <w:rFonts w:ascii="Georgia" w:eastAsia="Times New Roman" w:hAnsi="Georgia" w:cs="Arial"/>
          <w:b/>
          <w:color w:val="000000"/>
          <w:sz w:val="21"/>
          <w:szCs w:val="21"/>
          <w:lang w:val="en-US" w:eastAsia="ru-RU"/>
        </w:rPr>
        <w:t>1</w:t>
      </w:r>
      <w:r w:rsidRPr="00FF445E">
        <w:rPr>
          <w:rFonts w:ascii="Georgia" w:eastAsia="Times New Roman" w:hAnsi="Georgia" w:cs="Arial"/>
          <w:b/>
          <w:color w:val="000000"/>
          <w:sz w:val="21"/>
          <w:szCs w:val="21"/>
          <w:lang w:val="en-US" w:eastAsia="ru-RU"/>
        </w:rPr>
        <w:t>,</w:t>
      </w:r>
      <w:r>
        <w:rPr>
          <w:rFonts w:ascii="Georgia" w:eastAsia="Times New Roman" w:hAnsi="Georgia" w:cs="Arial"/>
          <w:b/>
          <w:color w:val="000000"/>
          <w:sz w:val="21"/>
          <w:szCs w:val="21"/>
          <w:lang w:val="en-US" w:eastAsia="ru-RU"/>
        </w:rPr>
        <w:t xml:space="preserve"> </w:t>
      </w:r>
      <w:r w:rsidRPr="00FF445E">
        <w:rPr>
          <w:rFonts w:ascii="Georgia" w:eastAsia="Times New Roman" w:hAnsi="Georgia" w:cs="Arial"/>
          <w:color w:val="000000"/>
          <w:sz w:val="21"/>
          <w:szCs w:val="21"/>
          <w:lang w:val="en-US" w:eastAsia="ru-RU"/>
        </w:rPr>
        <w:t xml:space="preserve">and the results of </w:t>
      </w:r>
      <w:r w:rsidRPr="000076E5">
        <w:rPr>
          <w:rFonts w:ascii="Georgia" w:eastAsia="Times New Roman" w:hAnsi="Georgia" w:cs="Arial"/>
          <w:color w:val="000000"/>
          <w:sz w:val="21"/>
          <w:szCs w:val="21"/>
          <w:lang w:val="en-US" w:eastAsia="ru-RU"/>
        </w:rPr>
        <w:t>operations and cash flows for the year ended</w:t>
      </w:r>
      <w:r>
        <w:rPr>
          <w:rFonts w:ascii="Georgia" w:eastAsia="Times New Roman" w:hAnsi="Georgia" w:cs="Arial"/>
          <w:color w:val="000000"/>
          <w:sz w:val="21"/>
          <w:szCs w:val="21"/>
          <w:lang w:val="en-US" w:eastAsia="ru-RU"/>
        </w:rPr>
        <w:t xml:space="preserve"> </w:t>
      </w:r>
      <w:r w:rsidRPr="00FF445E">
        <w:rPr>
          <w:rFonts w:ascii="Georgia" w:eastAsia="Times New Roman" w:hAnsi="Georgia" w:cs="Arial"/>
          <w:color w:val="000000"/>
          <w:sz w:val="21"/>
          <w:szCs w:val="21"/>
          <w:lang w:val="en-US" w:eastAsia="ru-RU"/>
        </w:rPr>
        <w:t>in conformity with</w:t>
      </w:r>
      <w:r w:rsidRPr="00E754D3">
        <w:t xml:space="preserve"> </w:t>
      </w:r>
      <w:r w:rsidRPr="00E754D3">
        <w:rPr>
          <w:rFonts w:ascii="Georgia" w:eastAsia="Times New Roman" w:hAnsi="Georgia" w:cs="Arial"/>
          <w:color w:val="000000"/>
          <w:sz w:val="21"/>
          <w:szCs w:val="21"/>
          <w:lang w:val="en-US" w:eastAsia="ru-RU"/>
        </w:rPr>
        <w:t>National Accounting Regulations (Standards)</w:t>
      </w:r>
      <w:r w:rsidRPr="00FF445E">
        <w:rPr>
          <w:rFonts w:ascii="Georgia" w:eastAsia="Times New Roman" w:hAnsi="Georgia" w:cs="Arial"/>
          <w:color w:val="000000"/>
          <w:sz w:val="21"/>
          <w:szCs w:val="21"/>
          <w:lang w:val="en-US" w:eastAsia="ru-RU"/>
        </w:rPr>
        <w:t>.</w:t>
      </w:r>
    </w:p>
    <w:p w14:paraId="785D4980" w14:textId="77777777" w:rsidR="0024427D" w:rsidRPr="00023253" w:rsidRDefault="0024427D" w:rsidP="0024427D">
      <w:pPr>
        <w:pStyle w:val="a5"/>
        <w:shd w:val="clear" w:color="auto" w:fill="FFFFFF"/>
        <w:spacing w:after="0" w:line="240" w:lineRule="auto"/>
        <w:ind w:left="1980"/>
        <w:jc w:val="both"/>
        <w:rPr>
          <w:rFonts w:ascii="Georgia" w:eastAsia="Times New Roman" w:hAnsi="Georgia" w:cs="Arial"/>
          <w:color w:val="000000"/>
          <w:sz w:val="21"/>
          <w:szCs w:val="21"/>
          <w:lang w:val="en-US" w:eastAsia="ru-RU"/>
        </w:rPr>
      </w:pPr>
    </w:p>
    <w:p w14:paraId="2DD99A61" w14:textId="77777777" w:rsidR="0024427D" w:rsidRPr="00023253" w:rsidRDefault="0024427D" w:rsidP="0024427D">
      <w:pPr>
        <w:pStyle w:val="a5"/>
        <w:numPr>
          <w:ilvl w:val="0"/>
          <w:numId w:val="14"/>
        </w:numPr>
        <w:shd w:val="clear" w:color="auto" w:fill="FFFFFF"/>
        <w:spacing w:after="0" w:line="240" w:lineRule="auto"/>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lastRenderedPageBreak/>
        <w:t xml:space="preserve">Assess control risk and identify significant deficiencies, including material weaknesses, to the extent of the auditing procedures necessary for expressing the opinion; summarize the findings on the Organization’s </w:t>
      </w:r>
      <w:r w:rsidRPr="00023253">
        <w:rPr>
          <w:rFonts w:ascii="Georgia" w:eastAsia="Times New Roman" w:hAnsi="Georgia" w:cs="Arial"/>
          <w:b/>
          <w:color w:val="000000"/>
          <w:sz w:val="21"/>
          <w:szCs w:val="21"/>
          <w:lang w:val="en-US" w:eastAsia="ru-RU"/>
        </w:rPr>
        <w:t xml:space="preserve">internal control issues. </w:t>
      </w:r>
    </w:p>
    <w:p w14:paraId="10043DDA" w14:textId="77777777" w:rsidR="0024427D" w:rsidRPr="00023253" w:rsidRDefault="0024427D" w:rsidP="0024427D">
      <w:pPr>
        <w:pStyle w:val="a5"/>
        <w:rPr>
          <w:rFonts w:ascii="Georgia" w:eastAsia="Times New Roman" w:hAnsi="Georgia" w:cs="Arial"/>
          <w:color w:val="000000"/>
          <w:sz w:val="21"/>
          <w:szCs w:val="21"/>
          <w:lang w:val="en-US" w:eastAsia="ru-RU"/>
        </w:rPr>
      </w:pPr>
    </w:p>
    <w:p w14:paraId="0DC59A08" w14:textId="77777777" w:rsidR="0024427D" w:rsidRPr="00023253" w:rsidRDefault="0024427D" w:rsidP="0024427D">
      <w:pPr>
        <w:pStyle w:val="a5"/>
        <w:numPr>
          <w:ilvl w:val="0"/>
          <w:numId w:val="14"/>
        </w:numPr>
        <w:shd w:val="clear" w:color="auto" w:fill="FFFFFF"/>
        <w:spacing w:after="0" w:line="240" w:lineRule="auto"/>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Determine if the Organization has taken adequate corrective actions on </w:t>
      </w:r>
      <w:r w:rsidRPr="00023253">
        <w:rPr>
          <w:rFonts w:ascii="Georgia" w:eastAsia="Times New Roman" w:hAnsi="Georgia" w:cs="Arial"/>
          <w:b/>
          <w:color w:val="000000"/>
          <w:sz w:val="21"/>
          <w:szCs w:val="21"/>
          <w:lang w:val="en-US" w:eastAsia="ru-RU"/>
        </w:rPr>
        <w:t>prior audit</w:t>
      </w:r>
      <w:r w:rsidRPr="00023253">
        <w:rPr>
          <w:rFonts w:ascii="Georgia" w:eastAsia="Times New Roman" w:hAnsi="Georgia" w:cs="Arial"/>
          <w:color w:val="000000"/>
          <w:sz w:val="21"/>
          <w:szCs w:val="21"/>
          <w:lang w:val="en-US" w:eastAsia="ru-RU"/>
        </w:rPr>
        <w:t xml:space="preserve"> recommendations.</w:t>
      </w:r>
    </w:p>
    <w:p w14:paraId="70B2E378" w14:textId="77777777" w:rsidR="0024427D" w:rsidRDefault="0024427D" w:rsidP="0024427D">
      <w:pPr>
        <w:pStyle w:val="a5"/>
        <w:shd w:val="clear" w:color="auto" w:fill="FFFFFF"/>
        <w:spacing w:after="0" w:line="240" w:lineRule="auto"/>
        <w:ind w:left="1980"/>
        <w:jc w:val="both"/>
        <w:rPr>
          <w:rFonts w:ascii="Georgia" w:eastAsia="Times New Roman" w:hAnsi="Georgia" w:cs="Arial"/>
          <w:color w:val="000000"/>
          <w:sz w:val="21"/>
          <w:szCs w:val="21"/>
          <w:lang w:val="en-US" w:eastAsia="ru-RU"/>
        </w:rPr>
      </w:pPr>
    </w:p>
    <w:p w14:paraId="19CD6623" w14:textId="77777777" w:rsidR="0024427D" w:rsidRPr="00023253" w:rsidRDefault="0024427D" w:rsidP="0024427D">
      <w:pPr>
        <w:pStyle w:val="a5"/>
        <w:shd w:val="clear" w:color="auto" w:fill="FFFFFF"/>
        <w:spacing w:after="0" w:line="240" w:lineRule="auto"/>
        <w:ind w:left="1980"/>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The auditors must review and briefly describe in the summary section of the audit report the status of actions taken on findings and recommendations reported in prior audits of the Organization.</w:t>
      </w:r>
    </w:p>
    <w:p w14:paraId="77D403C9" w14:textId="77777777" w:rsidR="0024427D" w:rsidRPr="00023253" w:rsidRDefault="0024427D" w:rsidP="0024427D">
      <w:pPr>
        <w:pStyle w:val="a5"/>
        <w:spacing w:before="240" w:after="240"/>
        <w:ind w:left="1980"/>
        <w:jc w:val="both"/>
        <w:rPr>
          <w:rFonts w:ascii="Times New Roman" w:hAnsi="Times New Roman"/>
          <w:lang w:val="en-US"/>
        </w:rPr>
      </w:pPr>
    </w:p>
    <w:p w14:paraId="1BA22344" w14:textId="77777777" w:rsidR="0024427D" w:rsidRPr="00023253" w:rsidRDefault="0024427D" w:rsidP="0024427D">
      <w:pPr>
        <w:pStyle w:val="a5"/>
        <w:numPr>
          <w:ilvl w:val="0"/>
          <w:numId w:val="14"/>
        </w:numPr>
        <w:spacing w:before="240" w:after="240"/>
        <w:jc w:val="both"/>
        <w:rPr>
          <w:rFonts w:ascii="Times New Roman" w:hAnsi="Times New Roman"/>
          <w:lang w:val="en-US"/>
        </w:rPr>
      </w:pPr>
      <w:r w:rsidRPr="00023253">
        <w:rPr>
          <w:rFonts w:ascii="Georgia" w:eastAsia="Times New Roman" w:hAnsi="Georgia" w:cs="Arial"/>
          <w:color w:val="000000"/>
          <w:sz w:val="21"/>
          <w:szCs w:val="21"/>
          <w:lang w:val="en-US" w:eastAsia="ru-RU"/>
        </w:rPr>
        <w:t xml:space="preserve">Evaluate the </w:t>
      </w:r>
      <w:r w:rsidRPr="00023253">
        <w:rPr>
          <w:rFonts w:ascii="Georgia" w:eastAsia="Times New Roman" w:hAnsi="Georgia" w:cs="Arial"/>
          <w:b/>
          <w:color w:val="000000"/>
          <w:sz w:val="21"/>
          <w:szCs w:val="21"/>
          <w:lang w:val="en-US" w:eastAsia="ru-RU"/>
        </w:rPr>
        <w:t>compliance</w:t>
      </w:r>
      <w:r w:rsidRPr="00023253">
        <w:rPr>
          <w:rFonts w:ascii="Georgia" w:eastAsia="Times New Roman" w:hAnsi="Georgia" w:cs="Arial"/>
          <w:color w:val="000000"/>
          <w:sz w:val="21"/>
          <w:szCs w:val="21"/>
          <w:lang w:val="en-US" w:eastAsia="ru-RU"/>
        </w:rPr>
        <w:t xml:space="preserve"> of the Organization with national </w:t>
      </w:r>
      <w:r w:rsidRPr="00023253">
        <w:rPr>
          <w:rFonts w:ascii="Georgia" w:eastAsia="Times New Roman" w:hAnsi="Georgia" w:cs="Arial"/>
          <w:b/>
          <w:color w:val="000000"/>
          <w:sz w:val="21"/>
          <w:szCs w:val="21"/>
          <w:lang w:val="en-US" w:eastAsia="ru-RU"/>
        </w:rPr>
        <w:t>tax laws and regulations.</w:t>
      </w:r>
    </w:p>
    <w:p w14:paraId="362FBB40" w14:textId="77777777" w:rsidR="0024427D" w:rsidRPr="00023253" w:rsidRDefault="0024427D" w:rsidP="0024427D">
      <w:pPr>
        <w:pStyle w:val="a5"/>
        <w:spacing w:before="240" w:after="240"/>
        <w:ind w:left="1980"/>
        <w:jc w:val="both"/>
        <w:rPr>
          <w:rFonts w:ascii="Times New Roman" w:hAnsi="Times New Roman"/>
          <w:lang w:val="en-US"/>
        </w:rPr>
      </w:pPr>
    </w:p>
    <w:p w14:paraId="602F4E08" w14:textId="61E76AB4" w:rsidR="0024427D" w:rsidRDefault="0024427D" w:rsidP="0024427D">
      <w:pPr>
        <w:pStyle w:val="a5"/>
        <w:numPr>
          <w:ilvl w:val="0"/>
          <w:numId w:val="14"/>
        </w:numPr>
        <w:spacing w:before="240" w:after="240"/>
        <w:jc w:val="both"/>
        <w:rPr>
          <w:rFonts w:ascii="Georgia" w:hAnsi="Georgia"/>
          <w:sz w:val="21"/>
          <w:szCs w:val="21"/>
          <w:lang w:val="en-US"/>
        </w:rPr>
      </w:pPr>
      <w:r w:rsidRPr="00023253">
        <w:rPr>
          <w:rFonts w:ascii="Georgia" w:hAnsi="Georgia"/>
          <w:sz w:val="21"/>
          <w:szCs w:val="21"/>
          <w:lang w:val="en-US"/>
        </w:rPr>
        <w:t>The</w:t>
      </w:r>
      <w:r>
        <w:rPr>
          <w:rFonts w:ascii="Georgia" w:hAnsi="Georgia"/>
          <w:sz w:val="21"/>
          <w:szCs w:val="21"/>
          <w:lang w:val="en-US"/>
        </w:rPr>
        <w:t xml:space="preserve"> </w:t>
      </w:r>
      <w:r w:rsidRPr="00023253">
        <w:rPr>
          <w:rFonts w:ascii="Georgia" w:hAnsi="Georgia"/>
          <w:sz w:val="21"/>
          <w:szCs w:val="21"/>
          <w:lang w:val="en-US"/>
        </w:rPr>
        <w:t>general</w:t>
      </w:r>
      <w:r>
        <w:rPr>
          <w:rFonts w:ascii="Georgia" w:hAnsi="Georgia"/>
          <w:sz w:val="21"/>
          <w:szCs w:val="21"/>
          <w:lang w:val="en-US"/>
        </w:rPr>
        <w:t xml:space="preserve"> </w:t>
      </w:r>
      <w:r w:rsidRPr="00023253">
        <w:rPr>
          <w:rFonts w:ascii="Georgia" w:hAnsi="Georgia"/>
          <w:sz w:val="21"/>
          <w:szCs w:val="21"/>
          <w:lang w:val="en-US"/>
        </w:rPr>
        <w:t>purpose</w:t>
      </w:r>
      <w:r>
        <w:rPr>
          <w:rFonts w:ascii="Georgia" w:hAnsi="Georgia"/>
          <w:sz w:val="21"/>
          <w:szCs w:val="21"/>
          <w:lang w:val="en-US"/>
        </w:rPr>
        <w:t xml:space="preserve"> </w:t>
      </w:r>
      <w:r w:rsidRPr="00023253">
        <w:rPr>
          <w:rFonts w:ascii="Georgia" w:hAnsi="Georgia"/>
          <w:sz w:val="21"/>
          <w:szCs w:val="21"/>
          <w:lang w:val="en-US"/>
        </w:rPr>
        <w:t>financial</w:t>
      </w:r>
      <w:r>
        <w:rPr>
          <w:rFonts w:ascii="Georgia" w:hAnsi="Georgia"/>
          <w:sz w:val="21"/>
          <w:szCs w:val="21"/>
          <w:lang w:val="en-US"/>
        </w:rPr>
        <w:t xml:space="preserve"> </w:t>
      </w:r>
      <w:r w:rsidRPr="00023253">
        <w:rPr>
          <w:rFonts w:ascii="Georgia" w:hAnsi="Georgia"/>
          <w:sz w:val="21"/>
          <w:szCs w:val="21"/>
          <w:lang w:val="en-US"/>
        </w:rPr>
        <w:t>statements</w:t>
      </w:r>
      <w:r>
        <w:rPr>
          <w:rFonts w:ascii="Georgia" w:hAnsi="Georgia"/>
          <w:sz w:val="21"/>
          <w:szCs w:val="21"/>
          <w:lang w:val="en-US"/>
        </w:rPr>
        <w:t xml:space="preserve"> </w:t>
      </w:r>
      <w:r w:rsidRPr="00023253">
        <w:rPr>
          <w:rFonts w:ascii="Georgia" w:hAnsi="Georgia"/>
          <w:sz w:val="21"/>
          <w:szCs w:val="21"/>
          <w:lang w:val="en-US"/>
        </w:rPr>
        <w:t>shall</w:t>
      </w:r>
      <w:r>
        <w:rPr>
          <w:rFonts w:ascii="Georgia" w:hAnsi="Georgia"/>
          <w:sz w:val="21"/>
          <w:szCs w:val="21"/>
          <w:lang w:val="en-US"/>
        </w:rPr>
        <w:t xml:space="preserve"> </w:t>
      </w:r>
      <w:r w:rsidRPr="00023253">
        <w:rPr>
          <w:rFonts w:ascii="Georgia" w:hAnsi="Georgia"/>
          <w:sz w:val="21"/>
          <w:szCs w:val="21"/>
          <w:lang w:val="en-US"/>
        </w:rPr>
        <w:t>include a Note</w:t>
      </w:r>
      <w:r>
        <w:rPr>
          <w:rFonts w:ascii="Georgia" w:hAnsi="Georgia"/>
          <w:sz w:val="21"/>
          <w:szCs w:val="21"/>
          <w:lang w:val="en-US"/>
        </w:rPr>
        <w:t xml:space="preserve"> </w:t>
      </w:r>
      <w:r w:rsidRPr="00023253">
        <w:rPr>
          <w:rFonts w:ascii="Georgia" w:hAnsi="Georgia"/>
          <w:sz w:val="21"/>
          <w:szCs w:val="21"/>
          <w:lang w:val="en-US"/>
        </w:rPr>
        <w:t>outlining</w:t>
      </w:r>
      <w:r>
        <w:rPr>
          <w:rFonts w:ascii="Georgia" w:hAnsi="Georgia"/>
          <w:sz w:val="21"/>
          <w:szCs w:val="21"/>
          <w:lang w:val="en-US"/>
        </w:rPr>
        <w:t xml:space="preserve"> </w:t>
      </w:r>
      <w:r w:rsidRPr="00023253">
        <w:rPr>
          <w:rFonts w:ascii="Georgia" w:hAnsi="Georgia"/>
          <w:sz w:val="21"/>
          <w:szCs w:val="21"/>
          <w:lang w:val="en-US"/>
        </w:rPr>
        <w:t>flows</w:t>
      </w:r>
      <w:r>
        <w:rPr>
          <w:rFonts w:ascii="Georgia" w:hAnsi="Georgia"/>
          <w:sz w:val="21"/>
          <w:szCs w:val="21"/>
          <w:lang w:val="en-US"/>
        </w:rPr>
        <w:t xml:space="preserve"> </w:t>
      </w:r>
      <w:r w:rsidRPr="00023253">
        <w:rPr>
          <w:rFonts w:ascii="Georgia" w:hAnsi="Georgia"/>
          <w:sz w:val="21"/>
          <w:szCs w:val="21"/>
          <w:lang w:val="en-US"/>
        </w:rPr>
        <w:t>of</w:t>
      </w:r>
      <w:r>
        <w:rPr>
          <w:rFonts w:ascii="Georgia" w:hAnsi="Georgia"/>
          <w:sz w:val="21"/>
          <w:szCs w:val="21"/>
          <w:lang w:val="en-US"/>
        </w:rPr>
        <w:t xml:space="preserve"> donors</w:t>
      </w:r>
      <w:r w:rsidRPr="00023253">
        <w:rPr>
          <w:rFonts w:ascii="Georgia" w:hAnsi="Georgia"/>
          <w:sz w:val="21"/>
          <w:szCs w:val="21"/>
          <w:lang w:val="en-US"/>
        </w:rPr>
        <w:t xml:space="preserve"> funds</w:t>
      </w:r>
      <w:r>
        <w:rPr>
          <w:rFonts w:ascii="Georgia" w:hAnsi="Georgia"/>
          <w:sz w:val="21"/>
          <w:szCs w:val="21"/>
          <w:lang w:val="en-US"/>
        </w:rPr>
        <w:t xml:space="preserve"> </w:t>
      </w:r>
      <w:r w:rsidRPr="00023253">
        <w:rPr>
          <w:rFonts w:ascii="Georgia" w:hAnsi="Georgia"/>
          <w:sz w:val="21"/>
          <w:szCs w:val="21"/>
          <w:lang w:val="en-US"/>
        </w:rPr>
        <w:t>during 20</w:t>
      </w:r>
      <w:r w:rsidR="00195462">
        <w:rPr>
          <w:rFonts w:ascii="Georgia" w:hAnsi="Georgia"/>
          <w:sz w:val="21"/>
          <w:szCs w:val="21"/>
          <w:lang w:val="en-US"/>
        </w:rPr>
        <w:t>2</w:t>
      </w:r>
      <w:r w:rsidR="00894C8B">
        <w:rPr>
          <w:rFonts w:ascii="Georgia" w:hAnsi="Georgia"/>
          <w:sz w:val="21"/>
          <w:szCs w:val="21"/>
          <w:lang w:val="en-US"/>
        </w:rPr>
        <w:t>1</w:t>
      </w:r>
      <w:r w:rsidRPr="00023253">
        <w:rPr>
          <w:rFonts w:ascii="Georgia" w:hAnsi="Georgia"/>
          <w:sz w:val="21"/>
          <w:szCs w:val="21"/>
          <w:lang w:val="en-US"/>
        </w:rPr>
        <w:t xml:space="preserve"> per</w:t>
      </w:r>
      <w:r>
        <w:rPr>
          <w:rFonts w:ascii="Georgia" w:hAnsi="Georgia"/>
          <w:sz w:val="21"/>
          <w:szCs w:val="21"/>
          <w:lang w:val="en-US"/>
        </w:rPr>
        <w:t xml:space="preserve"> </w:t>
      </w:r>
      <w:r w:rsidRPr="00023253">
        <w:rPr>
          <w:rFonts w:ascii="Georgia" w:hAnsi="Georgia"/>
          <w:sz w:val="21"/>
          <w:szCs w:val="21"/>
          <w:lang w:val="en-US"/>
        </w:rPr>
        <w:t>each</w:t>
      </w:r>
      <w:r>
        <w:rPr>
          <w:rFonts w:ascii="Georgia" w:hAnsi="Georgia"/>
          <w:sz w:val="21"/>
          <w:szCs w:val="21"/>
          <w:lang w:val="en-US"/>
        </w:rPr>
        <w:t xml:space="preserve"> </w:t>
      </w:r>
      <w:r w:rsidRPr="00023253">
        <w:rPr>
          <w:rFonts w:ascii="Georgia" w:hAnsi="Georgia"/>
          <w:sz w:val="21"/>
          <w:szCs w:val="21"/>
          <w:lang w:val="en-US"/>
        </w:rPr>
        <w:t>project</w:t>
      </w:r>
      <w:r>
        <w:rPr>
          <w:rFonts w:ascii="Georgia" w:hAnsi="Georgia"/>
          <w:sz w:val="21"/>
          <w:szCs w:val="21"/>
          <w:lang w:val="en-US"/>
        </w:rPr>
        <w:t xml:space="preserve"> </w:t>
      </w:r>
      <w:r w:rsidRPr="00023253">
        <w:rPr>
          <w:rFonts w:ascii="Georgia" w:hAnsi="Georgia"/>
          <w:sz w:val="21"/>
          <w:szCs w:val="21"/>
          <w:lang w:val="en-US"/>
        </w:rPr>
        <w:t>and</w:t>
      </w:r>
      <w:r>
        <w:rPr>
          <w:rFonts w:ascii="Georgia" w:hAnsi="Georgia"/>
          <w:sz w:val="21"/>
          <w:szCs w:val="21"/>
          <w:lang w:val="en-US"/>
        </w:rPr>
        <w:t xml:space="preserve"> </w:t>
      </w:r>
      <w:r w:rsidRPr="00023253">
        <w:rPr>
          <w:rFonts w:ascii="Georgia" w:hAnsi="Georgia"/>
          <w:sz w:val="21"/>
          <w:szCs w:val="21"/>
          <w:lang w:val="en-US"/>
        </w:rPr>
        <w:t>in</w:t>
      </w:r>
      <w:r>
        <w:rPr>
          <w:rFonts w:ascii="Georgia" w:hAnsi="Georgia"/>
          <w:sz w:val="21"/>
          <w:szCs w:val="21"/>
          <w:lang w:val="en-US"/>
        </w:rPr>
        <w:t xml:space="preserve"> </w:t>
      </w:r>
      <w:r w:rsidRPr="00023253">
        <w:rPr>
          <w:rFonts w:ascii="Georgia" w:hAnsi="Georgia"/>
          <w:sz w:val="21"/>
          <w:szCs w:val="21"/>
          <w:lang w:val="en-US"/>
        </w:rPr>
        <w:t>total (balances</w:t>
      </w:r>
      <w:r>
        <w:rPr>
          <w:rFonts w:ascii="Georgia" w:hAnsi="Georgia"/>
          <w:sz w:val="21"/>
          <w:szCs w:val="21"/>
          <w:lang w:val="en-US"/>
        </w:rPr>
        <w:t xml:space="preserve"> </w:t>
      </w:r>
      <w:r w:rsidRPr="00023253">
        <w:rPr>
          <w:rFonts w:ascii="Georgia" w:hAnsi="Georgia"/>
          <w:sz w:val="21"/>
          <w:szCs w:val="21"/>
          <w:lang w:val="en-US"/>
        </w:rPr>
        <w:t>at</w:t>
      </w:r>
      <w:r>
        <w:rPr>
          <w:rFonts w:ascii="Georgia" w:hAnsi="Georgia"/>
          <w:sz w:val="21"/>
          <w:szCs w:val="21"/>
          <w:lang w:val="en-US"/>
        </w:rPr>
        <w:t xml:space="preserve"> </w:t>
      </w:r>
      <w:r w:rsidRPr="00023253">
        <w:rPr>
          <w:rFonts w:ascii="Georgia" w:hAnsi="Georgia"/>
          <w:sz w:val="21"/>
          <w:szCs w:val="21"/>
          <w:lang w:val="en-US"/>
        </w:rPr>
        <w:t>the</w:t>
      </w:r>
      <w:r>
        <w:rPr>
          <w:rFonts w:ascii="Georgia" w:hAnsi="Georgia"/>
          <w:sz w:val="21"/>
          <w:szCs w:val="21"/>
          <w:lang w:val="en-US"/>
        </w:rPr>
        <w:t xml:space="preserve"> </w:t>
      </w:r>
      <w:r w:rsidRPr="00023253">
        <w:rPr>
          <w:rFonts w:ascii="Georgia" w:hAnsi="Georgia"/>
          <w:sz w:val="21"/>
          <w:szCs w:val="21"/>
          <w:lang w:val="en-US"/>
        </w:rPr>
        <w:t>beginning</w:t>
      </w:r>
      <w:r>
        <w:rPr>
          <w:rFonts w:ascii="Georgia" w:hAnsi="Georgia"/>
          <w:sz w:val="21"/>
          <w:szCs w:val="21"/>
          <w:lang w:val="en-US"/>
        </w:rPr>
        <w:t xml:space="preserve"> </w:t>
      </w:r>
      <w:r w:rsidRPr="00023253">
        <w:rPr>
          <w:rFonts w:ascii="Georgia" w:hAnsi="Georgia"/>
          <w:sz w:val="21"/>
          <w:szCs w:val="21"/>
          <w:lang w:val="en-US"/>
        </w:rPr>
        <w:t>of</w:t>
      </w:r>
      <w:r>
        <w:rPr>
          <w:rFonts w:ascii="Georgia" w:hAnsi="Georgia"/>
          <w:sz w:val="21"/>
          <w:szCs w:val="21"/>
          <w:lang w:val="en-US"/>
        </w:rPr>
        <w:t xml:space="preserve"> </w:t>
      </w:r>
      <w:r w:rsidRPr="00023253">
        <w:rPr>
          <w:rFonts w:ascii="Georgia" w:hAnsi="Georgia"/>
          <w:sz w:val="21"/>
          <w:szCs w:val="21"/>
          <w:lang w:val="en-US"/>
        </w:rPr>
        <w:t>the</w:t>
      </w:r>
      <w:r>
        <w:rPr>
          <w:rFonts w:ascii="Georgia" w:hAnsi="Georgia"/>
          <w:sz w:val="21"/>
          <w:szCs w:val="21"/>
          <w:lang w:val="en-US"/>
        </w:rPr>
        <w:t xml:space="preserve"> </w:t>
      </w:r>
      <w:r w:rsidRPr="00023253">
        <w:rPr>
          <w:rFonts w:ascii="Georgia" w:hAnsi="Georgia"/>
          <w:sz w:val="21"/>
          <w:szCs w:val="21"/>
          <w:lang w:val="en-US"/>
        </w:rPr>
        <w:t>period; total</w:t>
      </w:r>
      <w:r>
        <w:rPr>
          <w:rFonts w:ascii="Georgia" w:hAnsi="Georgia"/>
          <w:sz w:val="21"/>
          <w:szCs w:val="21"/>
          <w:lang w:val="en-US"/>
        </w:rPr>
        <w:t xml:space="preserve"> </w:t>
      </w:r>
      <w:r w:rsidRPr="00023253">
        <w:rPr>
          <w:rFonts w:ascii="Georgia" w:hAnsi="Georgia"/>
          <w:sz w:val="21"/>
          <w:szCs w:val="21"/>
          <w:lang w:val="en-US"/>
        </w:rPr>
        <w:t>funds</w:t>
      </w:r>
      <w:r>
        <w:rPr>
          <w:rFonts w:ascii="Georgia" w:hAnsi="Georgia"/>
          <w:sz w:val="21"/>
          <w:szCs w:val="21"/>
          <w:lang w:val="en-US"/>
        </w:rPr>
        <w:t xml:space="preserve"> </w:t>
      </w:r>
      <w:r w:rsidRPr="00023253">
        <w:rPr>
          <w:rFonts w:ascii="Georgia" w:hAnsi="Georgia"/>
          <w:sz w:val="21"/>
          <w:szCs w:val="21"/>
          <w:lang w:val="en-US"/>
        </w:rPr>
        <w:t>received; total</w:t>
      </w:r>
      <w:r>
        <w:rPr>
          <w:rFonts w:ascii="Georgia" w:hAnsi="Georgia"/>
          <w:sz w:val="21"/>
          <w:szCs w:val="21"/>
          <w:lang w:val="en-US"/>
        </w:rPr>
        <w:t xml:space="preserve"> </w:t>
      </w:r>
      <w:r w:rsidRPr="00023253">
        <w:rPr>
          <w:rFonts w:ascii="Georgia" w:hAnsi="Georgia"/>
          <w:sz w:val="21"/>
          <w:szCs w:val="21"/>
          <w:lang w:val="en-US"/>
        </w:rPr>
        <w:t>expenditures</w:t>
      </w:r>
      <w:r>
        <w:rPr>
          <w:rFonts w:ascii="Georgia" w:hAnsi="Georgia"/>
          <w:sz w:val="21"/>
          <w:szCs w:val="21"/>
          <w:lang w:val="en-US"/>
        </w:rPr>
        <w:t xml:space="preserve"> </w:t>
      </w:r>
      <w:r w:rsidRPr="00023253">
        <w:rPr>
          <w:rFonts w:ascii="Georgia" w:hAnsi="Georgia"/>
          <w:sz w:val="21"/>
          <w:szCs w:val="21"/>
          <w:lang w:val="en-US"/>
        </w:rPr>
        <w:t>incurred; balances</w:t>
      </w:r>
      <w:r>
        <w:rPr>
          <w:rFonts w:ascii="Georgia" w:hAnsi="Georgia"/>
          <w:sz w:val="21"/>
          <w:szCs w:val="21"/>
          <w:lang w:val="en-US"/>
        </w:rPr>
        <w:t xml:space="preserve"> </w:t>
      </w:r>
      <w:r w:rsidRPr="00023253">
        <w:rPr>
          <w:rFonts w:ascii="Georgia" w:hAnsi="Georgia"/>
          <w:sz w:val="21"/>
          <w:szCs w:val="21"/>
          <w:lang w:val="en-US"/>
        </w:rPr>
        <w:t>at</w:t>
      </w:r>
      <w:r>
        <w:rPr>
          <w:rFonts w:ascii="Georgia" w:hAnsi="Georgia"/>
          <w:sz w:val="21"/>
          <w:szCs w:val="21"/>
          <w:lang w:val="en-US"/>
        </w:rPr>
        <w:t xml:space="preserve"> </w:t>
      </w:r>
      <w:r w:rsidRPr="00023253">
        <w:rPr>
          <w:rFonts w:ascii="Georgia" w:hAnsi="Georgia"/>
          <w:sz w:val="21"/>
          <w:szCs w:val="21"/>
          <w:lang w:val="en-US"/>
        </w:rPr>
        <w:t>the</w:t>
      </w:r>
      <w:r>
        <w:rPr>
          <w:rFonts w:ascii="Georgia" w:hAnsi="Georgia"/>
          <w:sz w:val="21"/>
          <w:szCs w:val="21"/>
          <w:lang w:val="en-US"/>
        </w:rPr>
        <w:t xml:space="preserve"> </w:t>
      </w:r>
      <w:r w:rsidRPr="00023253">
        <w:rPr>
          <w:rFonts w:ascii="Georgia" w:hAnsi="Georgia"/>
          <w:sz w:val="21"/>
          <w:szCs w:val="21"/>
          <w:lang w:val="en-US"/>
        </w:rPr>
        <w:t>end</w:t>
      </w:r>
      <w:r>
        <w:rPr>
          <w:rFonts w:ascii="Georgia" w:hAnsi="Georgia"/>
          <w:sz w:val="21"/>
          <w:szCs w:val="21"/>
          <w:lang w:val="en-US"/>
        </w:rPr>
        <w:t xml:space="preserve"> </w:t>
      </w:r>
      <w:r w:rsidRPr="00023253">
        <w:rPr>
          <w:rFonts w:ascii="Georgia" w:hAnsi="Georgia"/>
          <w:sz w:val="21"/>
          <w:szCs w:val="21"/>
          <w:lang w:val="en-US"/>
        </w:rPr>
        <w:t>of</w:t>
      </w:r>
      <w:r>
        <w:rPr>
          <w:rFonts w:ascii="Georgia" w:hAnsi="Georgia"/>
          <w:sz w:val="21"/>
          <w:szCs w:val="21"/>
          <w:lang w:val="en-US"/>
        </w:rPr>
        <w:t xml:space="preserve"> </w:t>
      </w:r>
      <w:r w:rsidRPr="00023253">
        <w:rPr>
          <w:rFonts w:ascii="Georgia" w:hAnsi="Georgia"/>
          <w:sz w:val="21"/>
          <w:szCs w:val="21"/>
          <w:lang w:val="en-US"/>
        </w:rPr>
        <w:t>the</w:t>
      </w:r>
      <w:r>
        <w:rPr>
          <w:rFonts w:ascii="Georgia" w:hAnsi="Georgia"/>
          <w:sz w:val="21"/>
          <w:szCs w:val="21"/>
          <w:lang w:val="en-US"/>
        </w:rPr>
        <w:t xml:space="preserve"> </w:t>
      </w:r>
      <w:r w:rsidRPr="00023253">
        <w:rPr>
          <w:rFonts w:ascii="Georgia" w:hAnsi="Georgia"/>
          <w:sz w:val="21"/>
          <w:szCs w:val="21"/>
          <w:lang w:val="en-US"/>
        </w:rPr>
        <w:t>period).</w:t>
      </w:r>
    </w:p>
    <w:p w14:paraId="11D16333" w14:textId="77777777" w:rsidR="00D90C9B" w:rsidRPr="003C081A" w:rsidRDefault="00D90C9B" w:rsidP="003C081A">
      <w:pPr>
        <w:pStyle w:val="a5"/>
        <w:rPr>
          <w:rFonts w:ascii="Georgia" w:hAnsi="Georgia"/>
          <w:sz w:val="21"/>
          <w:szCs w:val="21"/>
          <w:lang w:val="en-US"/>
        </w:rPr>
      </w:pPr>
    </w:p>
    <w:p w14:paraId="28D74A49" w14:textId="77777777" w:rsidR="00D90C9B" w:rsidRPr="003C081A" w:rsidRDefault="00D90C9B" w:rsidP="003C081A">
      <w:pPr>
        <w:pStyle w:val="a5"/>
        <w:numPr>
          <w:ilvl w:val="0"/>
          <w:numId w:val="14"/>
        </w:numPr>
        <w:spacing w:before="240" w:after="240"/>
        <w:jc w:val="both"/>
        <w:rPr>
          <w:rFonts w:ascii="Georgia" w:hAnsi="Georgia"/>
          <w:sz w:val="21"/>
          <w:szCs w:val="21"/>
          <w:lang w:val="en-US"/>
        </w:rPr>
      </w:pPr>
      <w:r w:rsidRPr="003C081A">
        <w:rPr>
          <w:rFonts w:ascii="Georgia" w:hAnsi="Georgia"/>
          <w:sz w:val="21"/>
          <w:szCs w:val="21"/>
          <w:lang w:val="en-US"/>
        </w:rPr>
        <w:t>Review if outgoing balance for previous period is the same as incoming balance for the current period.</w:t>
      </w:r>
    </w:p>
    <w:p w14:paraId="6649932E" w14:textId="77777777" w:rsidR="00D90C9B" w:rsidRPr="003C081A" w:rsidRDefault="00D90C9B" w:rsidP="003C081A">
      <w:pPr>
        <w:pStyle w:val="a5"/>
        <w:rPr>
          <w:rFonts w:ascii="Georgia" w:hAnsi="Georgia"/>
          <w:sz w:val="21"/>
          <w:szCs w:val="21"/>
          <w:lang w:val="en-US"/>
        </w:rPr>
      </w:pPr>
    </w:p>
    <w:p w14:paraId="2FA0428C" w14:textId="77777777" w:rsidR="00D90C9B" w:rsidRPr="003C081A" w:rsidRDefault="00D90C9B" w:rsidP="00D90C9B">
      <w:pPr>
        <w:pStyle w:val="a5"/>
        <w:numPr>
          <w:ilvl w:val="0"/>
          <w:numId w:val="14"/>
        </w:numPr>
        <w:spacing w:before="240" w:after="240"/>
        <w:jc w:val="both"/>
        <w:rPr>
          <w:rFonts w:ascii="Georgia" w:hAnsi="Georgia"/>
          <w:sz w:val="21"/>
          <w:szCs w:val="21"/>
          <w:lang w:val="en-US"/>
        </w:rPr>
      </w:pPr>
      <w:r w:rsidRPr="003C081A">
        <w:rPr>
          <w:rFonts w:ascii="Georgia" w:hAnsi="Georgia"/>
          <w:sz w:val="21"/>
          <w:szCs w:val="21"/>
          <w:lang w:val="en-US"/>
        </w:rPr>
        <w:t>Examine if the financial report includes a comparison, for every budget item, between the actual costs/expenditures of activities.</w:t>
      </w:r>
    </w:p>
    <w:p w14:paraId="3225D1D9" w14:textId="77777777" w:rsidR="0024427D" w:rsidRPr="00023253" w:rsidRDefault="0024427D" w:rsidP="0024427D">
      <w:pPr>
        <w:pStyle w:val="a5"/>
        <w:spacing w:before="240" w:after="240"/>
        <w:ind w:left="1980"/>
        <w:jc w:val="both"/>
        <w:rPr>
          <w:rFonts w:ascii="Georgia" w:hAnsi="Georgia"/>
          <w:sz w:val="21"/>
          <w:szCs w:val="21"/>
          <w:lang w:val="en-US"/>
        </w:rPr>
      </w:pPr>
    </w:p>
    <w:p w14:paraId="6FF03544" w14:textId="77777777" w:rsidR="0024427D" w:rsidRPr="00023253" w:rsidRDefault="0024427D" w:rsidP="0024427D">
      <w:pPr>
        <w:pStyle w:val="a5"/>
        <w:numPr>
          <w:ilvl w:val="0"/>
          <w:numId w:val="14"/>
        </w:numPr>
        <w:rPr>
          <w:rFonts w:ascii="Georgia" w:hAnsi="Georgia"/>
          <w:sz w:val="21"/>
          <w:szCs w:val="21"/>
          <w:lang w:val="en-US"/>
        </w:rPr>
      </w:pPr>
      <w:r w:rsidRPr="00023253">
        <w:rPr>
          <w:rFonts w:ascii="Georgia" w:hAnsi="Georgia"/>
          <w:sz w:val="21"/>
          <w:szCs w:val="21"/>
          <w:lang w:val="en-US"/>
        </w:rPr>
        <w:t>Provide</w:t>
      </w:r>
      <w:r>
        <w:rPr>
          <w:rFonts w:ascii="Georgia" w:hAnsi="Georgia"/>
          <w:sz w:val="21"/>
          <w:szCs w:val="21"/>
          <w:lang w:val="en-US"/>
        </w:rPr>
        <w:t xml:space="preserve"> </w:t>
      </w:r>
      <w:r w:rsidRPr="00023253">
        <w:rPr>
          <w:rFonts w:ascii="Georgia" w:hAnsi="Georgia"/>
          <w:sz w:val="21"/>
          <w:szCs w:val="21"/>
          <w:lang w:val="en-US"/>
        </w:rPr>
        <w:t>information</w:t>
      </w:r>
      <w:r>
        <w:rPr>
          <w:rFonts w:ascii="Georgia" w:hAnsi="Georgia"/>
          <w:sz w:val="21"/>
          <w:szCs w:val="21"/>
          <w:lang w:val="en-US"/>
        </w:rPr>
        <w:t xml:space="preserve"> </w:t>
      </w:r>
      <w:r w:rsidRPr="00023253">
        <w:rPr>
          <w:rFonts w:ascii="Georgia" w:hAnsi="Georgia"/>
          <w:sz w:val="21"/>
          <w:szCs w:val="21"/>
          <w:lang w:val="en-US"/>
        </w:rPr>
        <w:t>on</w:t>
      </w:r>
      <w:r>
        <w:rPr>
          <w:rFonts w:ascii="Georgia" w:hAnsi="Georgia"/>
          <w:sz w:val="21"/>
          <w:szCs w:val="21"/>
          <w:lang w:val="en-US"/>
        </w:rPr>
        <w:t xml:space="preserve"> </w:t>
      </w:r>
      <w:r w:rsidRPr="00023253">
        <w:rPr>
          <w:rFonts w:ascii="Georgia" w:hAnsi="Georgia"/>
          <w:sz w:val="21"/>
          <w:szCs w:val="21"/>
          <w:lang w:val="en-US"/>
        </w:rPr>
        <w:t>the</w:t>
      </w:r>
      <w:r>
        <w:rPr>
          <w:rFonts w:ascii="Georgia" w:hAnsi="Georgia"/>
          <w:sz w:val="21"/>
          <w:szCs w:val="21"/>
          <w:lang w:val="en-US"/>
        </w:rPr>
        <w:t xml:space="preserve"> </w:t>
      </w:r>
      <w:r w:rsidRPr="00023253">
        <w:rPr>
          <w:rFonts w:ascii="Georgia" w:hAnsi="Georgia"/>
          <w:sz w:val="21"/>
          <w:szCs w:val="21"/>
          <w:lang w:val="en-US"/>
        </w:rPr>
        <w:t>governing</w:t>
      </w:r>
      <w:r>
        <w:rPr>
          <w:rFonts w:ascii="Georgia" w:hAnsi="Georgia"/>
          <w:sz w:val="21"/>
          <w:szCs w:val="21"/>
          <w:lang w:val="en-US"/>
        </w:rPr>
        <w:t xml:space="preserve"> </w:t>
      </w:r>
      <w:r w:rsidRPr="00023253">
        <w:rPr>
          <w:rFonts w:ascii="Georgia" w:hAnsi="Georgia"/>
          <w:sz w:val="21"/>
          <w:szCs w:val="21"/>
          <w:lang w:val="en-US"/>
        </w:rPr>
        <w:t>bodies</w:t>
      </w:r>
      <w:r>
        <w:rPr>
          <w:rFonts w:ascii="Georgia" w:hAnsi="Georgia"/>
          <w:sz w:val="21"/>
          <w:szCs w:val="21"/>
          <w:lang w:val="en-US"/>
        </w:rPr>
        <w:t xml:space="preserve"> </w:t>
      </w:r>
      <w:r w:rsidRPr="00023253">
        <w:rPr>
          <w:rFonts w:ascii="Georgia" w:hAnsi="Georgia"/>
          <w:sz w:val="21"/>
          <w:szCs w:val="21"/>
          <w:lang w:val="en-US"/>
        </w:rPr>
        <w:t>of</w:t>
      </w:r>
      <w:r>
        <w:rPr>
          <w:rFonts w:ascii="Georgia" w:hAnsi="Georgia"/>
          <w:sz w:val="21"/>
          <w:szCs w:val="21"/>
          <w:lang w:val="en-US"/>
        </w:rPr>
        <w:t xml:space="preserve"> </w:t>
      </w:r>
      <w:r w:rsidRPr="00023253">
        <w:rPr>
          <w:rFonts w:ascii="Georgia" w:hAnsi="Georgia"/>
          <w:sz w:val="21"/>
          <w:szCs w:val="21"/>
          <w:lang w:val="en-US"/>
        </w:rPr>
        <w:t>the</w:t>
      </w:r>
      <w:r>
        <w:rPr>
          <w:rFonts w:ascii="Georgia" w:hAnsi="Georgia"/>
          <w:sz w:val="21"/>
          <w:szCs w:val="21"/>
          <w:lang w:val="en-US"/>
        </w:rPr>
        <w:t xml:space="preserve"> </w:t>
      </w:r>
      <w:r w:rsidRPr="00023253">
        <w:rPr>
          <w:rFonts w:ascii="Georgia" w:hAnsi="Georgia"/>
          <w:sz w:val="21"/>
          <w:szCs w:val="21"/>
          <w:lang w:val="en-US"/>
        </w:rPr>
        <w:t>Organization (including</w:t>
      </w:r>
      <w:r>
        <w:rPr>
          <w:rFonts w:ascii="Georgia" w:hAnsi="Georgia"/>
          <w:sz w:val="21"/>
          <w:szCs w:val="21"/>
          <w:lang w:val="en-US"/>
        </w:rPr>
        <w:t xml:space="preserve"> </w:t>
      </w:r>
      <w:r w:rsidRPr="00023253">
        <w:rPr>
          <w:rFonts w:ascii="Georgia" w:hAnsi="Georgia"/>
          <w:sz w:val="21"/>
          <w:szCs w:val="21"/>
          <w:lang w:val="en-US"/>
        </w:rPr>
        <w:t>first / last</w:t>
      </w:r>
      <w:r>
        <w:rPr>
          <w:rFonts w:ascii="Georgia" w:hAnsi="Georgia"/>
          <w:sz w:val="21"/>
          <w:szCs w:val="21"/>
          <w:lang w:val="en-US"/>
        </w:rPr>
        <w:t xml:space="preserve"> </w:t>
      </w:r>
      <w:r w:rsidRPr="00023253">
        <w:rPr>
          <w:rFonts w:ascii="Georgia" w:hAnsi="Georgia"/>
          <w:sz w:val="21"/>
          <w:szCs w:val="21"/>
          <w:lang w:val="en-US"/>
        </w:rPr>
        <w:t>name).</w:t>
      </w:r>
    </w:p>
    <w:p w14:paraId="6D385DD2" w14:textId="77777777" w:rsidR="0024427D" w:rsidRPr="00023253" w:rsidRDefault="0024427D" w:rsidP="0024427D">
      <w:pPr>
        <w:rPr>
          <w:rFonts w:ascii="Georgia" w:hAnsi="Georgia"/>
          <w:sz w:val="21"/>
          <w:szCs w:val="21"/>
          <w:lang w:val="en-US"/>
        </w:rPr>
      </w:pPr>
    </w:p>
    <w:p w14:paraId="267445B0" w14:textId="77777777" w:rsidR="0024427D" w:rsidRPr="004D7B9B" w:rsidRDefault="0024427D" w:rsidP="0024427D">
      <w:pPr>
        <w:ind w:left="1215"/>
        <w:jc w:val="both"/>
        <w:rPr>
          <w:rFonts w:ascii="Georgia" w:eastAsia="Times New Roman" w:hAnsi="Georgia" w:cs="Arial"/>
          <w:color w:val="000000"/>
          <w:sz w:val="21"/>
          <w:szCs w:val="21"/>
          <w:lang w:val="en-US" w:eastAsia="ru-RU"/>
        </w:rPr>
      </w:pPr>
      <w:bookmarkStart w:id="2" w:name="_Hlk883183"/>
      <w:r>
        <w:rPr>
          <w:rFonts w:ascii="Georgia" w:eastAsia="Times New Roman" w:hAnsi="Georgia" w:cs="Arial"/>
          <w:b/>
          <w:sz w:val="21"/>
          <w:szCs w:val="21"/>
          <w:lang w:val="en-US" w:eastAsia="ru-RU"/>
        </w:rPr>
        <w:t>4.4</w:t>
      </w:r>
      <w:r>
        <w:rPr>
          <w:rFonts w:ascii="Georgia" w:eastAsia="Times New Roman" w:hAnsi="Georgia" w:cs="Arial"/>
          <w:b/>
          <w:sz w:val="21"/>
          <w:szCs w:val="21"/>
          <w:lang w:val="en-US" w:eastAsia="ru-RU"/>
        </w:rPr>
        <w:tab/>
      </w:r>
      <w:r w:rsidRPr="004D7B9B">
        <w:rPr>
          <w:rFonts w:ascii="Georgia" w:eastAsia="Times New Roman" w:hAnsi="Georgia" w:cs="Arial"/>
          <w:b/>
          <w:sz w:val="21"/>
          <w:szCs w:val="21"/>
          <w:lang w:val="en-US" w:eastAsia="ru-RU"/>
        </w:rPr>
        <w:t xml:space="preserve">Review the </w:t>
      </w:r>
      <w:r w:rsidRPr="004D7B9B">
        <w:rPr>
          <w:rFonts w:ascii="Georgia" w:eastAsia="Times New Roman" w:hAnsi="Georgia" w:cs="Arial"/>
          <w:b/>
          <w:color w:val="000000"/>
          <w:sz w:val="21"/>
          <w:szCs w:val="21"/>
          <w:lang w:val="en-US" w:eastAsia="ru-RU"/>
        </w:rPr>
        <w:t>Special Purpose Statements</w:t>
      </w:r>
      <w:r w:rsidRPr="004D7B9B">
        <w:rPr>
          <w:rFonts w:ascii="Georgia" w:eastAsia="Times New Roman" w:hAnsi="Georgia" w:cs="Arial"/>
          <w:color w:val="000000"/>
          <w:sz w:val="21"/>
          <w:szCs w:val="21"/>
          <w:lang w:val="en-US" w:eastAsia="ru-RU"/>
        </w:rPr>
        <w:t xml:space="preserve"> (in accordance with the International Standard on Review Engagements 2400).</w:t>
      </w:r>
    </w:p>
    <w:p w14:paraId="55A24947" w14:textId="77777777" w:rsidR="0024427D"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Pr>
          <w:rFonts w:ascii="Georgia" w:eastAsia="Times New Roman" w:hAnsi="Georgia" w:cs="Arial"/>
          <w:color w:val="000000"/>
          <w:sz w:val="21"/>
          <w:szCs w:val="21"/>
          <w:lang w:val="en-US" w:eastAsia="ru-RU"/>
        </w:rPr>
        <w:t>The auditors shall prepare the Special Purpose Statements.</w:t>
      </w:r>
    </w:p>
    <w:p w14:paraId="4DE2088D" w14:textId="15CCCF33" w:rsidR="0024427D" w:rsidRPr="00023253" w:rsidRDefault="0024427D" w:rsidP="0024427D">
      <w:pPr>
        <w:pStyle w:val="a5"/>
        <w:shd w:val="clear" w:color="auto" w:fill="FFFFFF"/>
        <w:spacing w:after="0" w:line="240" w:lineRule="auto"/>
        <w:ind w:left="1213" w:firstLine="203"/>
        <w:jc w:val="both"/>
        <w:rPr>
          <w:rFonts w:ascii="Georgia" w:eastAsia="Times New Roman" w:hAnsi="Georgia" w:cs="Arial"/>
          <w:b/>
          <w:color w:val="000000"/>
          <w:sz w:val="21"/>
          <w:szCs w:val="21"/>
          <w:lang w:val="en-US" w:eastAsia="ru-RU"/>
        </w:rPr>
      </w:pPr>
      <w:r w:rsidRPr="00023253">
        <w:rPr>
          <w:rFonts w:ascii="Georgia" w:eastAsia="Times New Roman" w:hAnsi="Georgia" w:cs="Arial"/>
          <w:color w:val="000000"/>
          <w:sz w:val="21"/>
          <w:szCs w:val="21"/>
          <w:lang w:val="en-US" w:eastAsia="ru-RU"/>
        </w:rPr>
        <w:t xml:space="preserve">The objective of the review is to provide a moderate level of assurance that the </w:t>
      </w:r>
      <w:r w:rsidRPr="00023253">
        <w:rPr>
          <w:rFonts w:ascii="Georgia" w:eastAsia="Times New Roman" w:hAnsi="Georgia" w:cs="Arial"/>
          <w:b/>
          <w:color w:val="000000"/>
          <w:sz w:val="21"/>
          <w:szCs w:val="21"/>
          <w:lang w:val="en-US" w:eastAsia="ru-RU"/>
        </w:rPr>
        <w:t>Special Purpose Statements</w:t>
      </w:r>
      <w:r w:rsidRPr="00023253">
        <w:rPr>
          <w:rFonts w:ascii="Georgia" w:eastAsia="Times New Roman" w:hAnsi="Georgia" w:cs="Arial"/>
          <w:color w:val="000000"/>
          <w:sz w:val="21"/>
          <w:szCs w:val="21"/>
          <w:lang w:val="en-US" w:eastAsia="ru-RU"/>
        </w:rPr>
        <w:t>, prepared on a cash basis, for</w:t>
      </w:r>
      <w:r>
        <w:rPr>
          <w:rFonts w:ascii="Georgia" w:eastAsia="Times New Roman" w:hAnsi="Georgia" w:cs="Arial"/>
          <w:color w:val="000000"/>
          <w:sz w:val="21"/>
          <w:szCs w:val="21"/>
          <w:lang w:val="en-US" w:eastAsia="ru-RU"/>
        </w:rPr>
        <w:t xml:space="preserve"> </w:t>
      </w:r>
      <w:r w:rsidRPr="00256B3A">
        <w:rPr>
          <w:rFonts w:ascii="Georgia" w:eastAsia="Times New Roman" w:hAnsi="Georgia" w:cs="Arial"/>
          <w:b/>
          <w:color w:val="000000"/>
          <w:sz w:val="21"/>
          <w:szCs w:val="21"/>
          <w:lang w:val="en-US" w:eastAsia="ru-RU"/>
        </w:rPr>
        <w:t>FY 20</w:t>
      </w:r>
      <w:r w:rsidR="00195462">
        <w:rPr>
          <w:rFonts w:ascii="Georgia" w:eastAsia="Times New Roman" w:hAnsi="Georgia" w:cs="Arial"/>
          <w:b/>
          <w:color w:val="000000"/>
          <w:sz w:val="21"/>
          <w:szCs w:val="21"/>
          <w:lang w:val="en-US" w:eastAsia="ru-RU"/>
        </w:rPr>
        <w:t>2</w:t>
      </w:r>
      <w:r w:rsidR="00894C8B">
        <w:rPr>
          <w:rFonts w:ascii="Georgia" w:eastAsia="Times New Roman" w:hAnsi="Georgia" w:cs="Arial"/>
          <w:b/>
          <w:color w:val="000000"/>
          <w:sz w:val="21"/>
          <w:szCs w:val="21"/>
          <w:lang w:val="en-US" w:eastAsia="ru-RU"/>
        </w:rPr>
        <w:t>1</w:t>
      </w:r>
      <w:r>
        <w:rPr>
          <w:rFonts w:ascii="Georgia" w:eastAsia="Times New Roman" w:hAnsi="Georgia" w:cs="Arial"/>
          <w:color w:val="000000"/>
          <w:sz w:val="21"/>
          <w:szCs w:val="21"/>
          <w:lang w:val="en-US" w:eastAsia="ru-RU"/>
        </w:rPr>
        <w:t xml:space="preserve"> </w:t>
      </w:r>
      <w:r w:rsidRPr="00023253">
        <w:rPr>
          <w:rFonts w:ascii="Georgia" w:eastAsia="Times New Roman" w:hAnsi="Georgia" w:cs="Arial"/>
          <w:color w:val="000000"/>
          <w:sz w:val="21"/>
          <w:szCs w:val="21"/>
          <w:lang w:val="en-US" w:eastAsia="ru-RU"/>
        </w:rPr>
        <w:t>are free from material misstatements.</w:t>
      </w:r>
    </w:p>
    <w:p w14:paraId="736EE84E" w14:textId="77777777" w:rsidR="0024427D" w:rsidRPr="00023253"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14:paraId="00D2E570" w14:textId="77777777" w:rsidR="0024427D" w:rsidRPr="00023253"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The </w:t>
      </w:r>
      <w:r w:rsidRPr="00023253">
        <w:rPr>
          <w:rFonts w:ascii="Georgia" w:eastAsia="Times New Roman" w:hAnsi="Georgia" w:cs="Arial"/>
          <w:b/>
          <w:color w:val="000000"/>
          <w:sz w:val="21"/>
          <w:szCs w:val="21"/>
          <w:lang w:val="en-US" w:eastAsia="ru-RU"/>
        </w:rPr>
        <w:t xml:space="preserve">Special Purpose Statements </w:t>
      </w:r>
      <w:r w:rsidRPr="00023253">
        <w:rPr>
          <w:rFonts w:ascii="Georgia" w:eastAsia="Times New Roman" w:hAnsi="Georgia" w:cs="Arial"/>
          <w:color w:val="000000"/>
          <w:sz w:val="21"/>
          <w:szCs w:val="21"/>
          <w:lang w:val="en-US" w:eastAsia="ru-RU"/>
        </w:rPr>
        <w:t>shall provide the following information:</w:t>
      </w:r>
    </w:p>
    <w:p w14:paraId="35B898C9" w14:textId="77777777" w:rsidR="0024427D" w:rsidRPr="00023253" w:rsidRDefault="0024427D" w:rsidP="0024427D">
      <w:pPr>
        <w:pStyle w:val="a5"/>
        <w:ind w:left="1935"/>
        <w:rPr>
          <w:rFonts w:ascii="Georgia" w:eastAsia="Times New Roman" w:hAnsi="Georgia" w:cs="Arial"/>
          <w:color w:val="000000"/>
          <w:sz w:val="21"/>
          <w:szCs w:val="21"/>
          <w:lang w:val="en-US" w:eastAsia="ru-RU"/>
        </w:rPr>
      </w:pPr>
    </w:p>
    <w:p w14:paraId="05CA191D" w14:textId="443D2195" w:rsidR="0024427D" w:rsidRPr="00023253" w:rsidRDefault="0024427D" w:rsidP="0024427D">
      <w:pPr>
        <w:pStyle w:val="a5"/>
        <w:numPr>
          <w:ilvl w:val="0"/>
          <w:numId w:val="23"/>
        </w:numPr>
        <w:jc w:val="both"/>
        <w:rPr>
          <w:rFonts w:ascii="Georgia" w:eastAsia="Times New Roman" w:hAnsi="Georgia" w:cs="Arial"/>
          <w:color w:val="000000"/>
          <w:sz w:val="21"/>
          <w:szCs w:val="21"/>
          <w:lang w:val="en-US" w:eastAsia="ru-RU"/>
        </w:rPr>
      </w:pPr>
      <w:r w:rsidRPr="00023253">
        <w:rPr>
          <w:rFonts w:ascii="Georgia" w:eastAsia="Times New Roman" w:hAnsi="Georgia" w:cs="Arial"/>
          <w:i/>
          <w:color w:val="000000"/>
          <w:sz w:val="21"/>
          <w:szCs w:val="21"/>
          <w:lang w:val="en-US" w:eastAsia="ru-RU"/>
        </w:rPr>
        <w:t>Statements</w:t>
      </w:r>
      <w:r w:rsidRPr="00023253">
        <w:rPr>
          <w:rFonts w:ascii="Georgia" w:eastAsia="Times New Roman" w:hAnsi="Georgia" w:cs="Arial"/>
          <w:color w:val="000000"/>
          <w:sz w:val="21"/>
          <w:szCs w:val="21"/>
          <w:lang w:val="en-US" w:eastAsia="ru-RU"/>
        </w:rPr>
        <w:t xml:space="preserve"> on the flow of donor funds in the projects implemented by the Organization during 20</w:t>
      </w:r>
      <w:r w:rsidR="00195462">
        <w:rPr>
          <w:rFonts w:ascii="Georgia" w:eastAsia="Times New Roman" w:hAnsi="Georgia" w:cs="Arial"/>
          <w:color w:val="000000"/>
          <w:sz w:val="21"/>
          <w:szCs w:val="21"/>
          <w:lang w:val="en-US" w:eastAsia="ru-RU"/>
        </w:rPr>
        <w:t>2</w:t>
      </w:r>
      <w:r w:rsidR="00894C8B">
        <w:rPr>
          <w:rFonts w:ascii="Georgia" w:eastAsia="Times New Roman" w:hAnsi="Georgia" w:cs="Arial"/>
          <w:color w:val="000000"/>
          <w:sz w:val="21"/>
          <w:szCs w:val="21"/>
          <w:lang w:val="en-US" w:eastAsia="ru-RU"/>
        </w:rPr>
        <w:t>1</w:t>
      </w:r>
      <w:r w:rsidRPr="00023253">
        <w:rPr>
          <w:rFonts w:ascii="Georgia" w:eastAsia="Times New Roman" w:hAnsi="Georgia" w:cs="Arial"/>
          <w:color w:val="000000"/>
          <w:sz w:val="21"/>
          <w:szCs w:val="21"/>
          <w:lang w:val="en-US" w:eastAsia="ru-RU"/>
        </w:rPr>
        <w:t xml:space="preserve"> (balance at the beginning of the period; total funds received; total expenditures incurred; balance at the end of the period);</w:t>
      </w:r>
    </w:p>
    <w:p w14:paraId="35320E0E" w14:textId="03B66326" w:rsidR="0024427D" w:rsidRPr="00023253" w:rsidRDefault="0024427D" w:rsidP="0024427D">
      <w:pPr>
        <w:pStyle w:val="a5"/>
        <w:numPr>
          <w:ilvl w:val="0"/>
          <w:numId w:val="23"/>
        </w:numPr>
        <w:jc w:val="both"/>
        <w:rPr>
          <w:lang w:val="en-US" w:eastAsia="ru-RU"/>
        </w:rPr>
      </w:pPr>
      <w:r w:rsidRPr="00023253">
        <w:rPr>
          <w:rFonts w:ascii="Georgia" w:eastAsia="Times New Roman" w:hAnsi="Georgia" w:cs="Arial"/>
          <w:i/>
          <w:color w:val="000000"/>
          <w:sz w:val="21"/>
          <w:szCs w:val="21"/>
          <w:lang w:val="en-US" w:eastAsia="ru-RU"/>
        </w:rPr>
        <w:t>Note</w:t>
      </w:r>
      <w:r w:rsidRPr="00023253">
        <w:rPr>
          <w:rFonts w:ascii="Georgia" w:eastAsia="Times New Roman" w:hAnsi="Georgia" w:cs="Arial"/>
          <w:color w:val="000000"/>
          <w:sz w:val="21"/>
          <w:szCs w:val="21"/>
          <w:lang w:val="en-US" w:eastAsia="ru-RU"/>
        </w:rPr>
        <w:t xml:space="preserve"> to the Statements on the flow of donor funds (the template is provided in Annex </w:t>
      </w:r>
      <w:r>
        <w:rPr>
          <w:rFonts w:ascii="Georgia" w:eastAsia="Times New Roman" w:hAnsi="Georgia" w:cs="Arial"/>
          <w:color w:val="000000"/>
          <w:sz w:val="21"/>
          <w:szCs w:val="21"/>
          <w:lang w:val="en-US" w:eastAsia="ru-RU"/>
        </w:rPr>
        <w:t>1</w:t>
      </w:r>
      <w:r w:rsidRPr="00023253">
        <w:rPr>
          <w:rFonts w:ascii="Georgia" w:eastAsia="Times New Roman" w:hAnsi="Georgia" w:cs="Arial"/>
          <w:color w:val="000000"/>
          <w:sz w:val="21"/>
          <w:szCs w:val="21"/>
          <w:lang w:val="en-US" w:eastAsia="ru-RU"/>
        </w:rPr>
        <w:t>)</w:t>
      </w:r>
      <w:r>
        <w:rPr>
          <w:rFonts w:ascii="Georgia" w:eastAsia="Times New Roman" w:hAnsi="Georgia" w:cs="Arial"/>
          <w:color w:val="000000"/>
          <w:sz w:val="21"/>
          <w:szCs w:val="21"/>
          <w:lang w:val="en-US" w:eastAsia="ru-RU"/>
        </w:rPr>
        <w:t xml:space="preserve">. </w:t>
      </w:r>
      <w:r w:rsidRPr="007F0C94">
        <w:rPr>
          <w:rFonts w:ascii="Georgia" w:eastAsia="Times New Roman" w:hAnsi="Georgia" w:cs="Arial"/>
          <w:color w:val="000000"/>
          <w:sz w:val="21"/>
          <w:szCs w:val="21"/>
          <w:lang w:val="en-US" w:eastAsia="ru-RU"/>
        </w:rPr>
        <w:t xml:space="preserve">In case when the organization withholds taxes (income tax, military </w:t>
      </w:r>
      <w:r>
        <w:rPr>
          <w:rFonts w:ascii="Georgia" w:eastAsia="Times New Roman" w:hAnsi="Georgia" w:cs="Arial"/>
          <w:color w:val="000000"/>
          <w:sz w:val="21"/>
          <w:szCs w:val="21"/>
          <w:lang w:val="en-US" w:eastAsia="ru-RU"/>
        </w:rPr>
        <w:t>fee</w:t>
      </w:r>
      <w:r w:rsidRPr="007F0C94">
        <w:rPr>
          <w:rFonts w:ascii="Georgia" w:eastAsia="Times New Roman" w:hAnsi="Georgia" w:cs="Arial"/>
          <w:color w:val="000000"/>
          <w:sz w:val="21"/>
          <w:szCs w:val="21"/>
          <w:lang w:val="en-US" w:eastAsia="ru-RU"/>
        </w:rPr>
        <w:t>) and pays employer taxes (</w:t>
      </w:r>
      <w:r>
        <w:rPr>
          <w:rFonts w:ascii="Georgia" w:eastAsia="Times New Roman" w:hAnsi="Georgia" w:cs="Arial"/>
          <w:color w:val="000000"/>
          <w:sz w:val="21"/>
          <w:szCs w:val="21"/>
          <w:lang w:val="en-US" w:eastAsia="ru-RU"/>
        </w:rPr>
        <w:t>s</w:t>
      </w:r>
      <w:r w:rsidRPr="00545192">
        <w:rPr>
          <w:rFonts w:ascii="Georgia" w:eastAsia="Times New Roman" w:hAnsi="Georgia" w:cs="Arial"/>
          <w:color w:val="000000"/>
          <w:sz w:val="21"/>
          <w:szCs w:val="21"/>
          <w:lang w:val="en-US" w:eastAsia="ru-RU"/>
        </w:rPr>
        <w:t>ingle social contribution</w:t>
      </w:r>
      <w:r w:rsidRPr="007F0C94">
        <w:rPr>
          <w:rFonts w:ascii="Georgia" w:eastAsia="Times New Roman" w:hAnsi="Georgia" w:cs="Arial"/>
          <w:color w:val="000000"/>
          <w:sz w:val="21"/>
          <w:szCs w:val="21"/>
          <w:lang w:val="en-US" w:eastAsia="ru-RU"/>
        </w:rPr>
        <w:t xml:space="preserve">), the template </w:t>
      </w:r>
      <w:r>
        <w:rPr>
          <w:rFonts w:ascii="Georgia" w:eastAsia="Times New Roman" w:hAnsi="Georgia" w:cs="Arial"/>
          <w:color w:val="000000"/>
          <w:sz w:val="21"/>
          <w:szCs w:val="21"/>
          <w:lang w:val="en-US" w:eastAsia="ru-RU"/>
        </w:rPr>
        <w:t>in Annex 2 shall apply. The Note shall</w:t>
      </w:r>
      <w:r w:rsidRPr="00023253">
        <w:rPr>
          <w:rFonts w:ascii="Georgia" w:eastAsia="Times New Roman" w:hAnsi="Georgia" w:cs="Arial"/>
          <w:color w:val="000000"/>
          <w:sz w:val="21"/>
          <w:szCs w:val="21"/>
          <w:lang w:val="en-US" w:eastAsia="ru-RU"/>
        </w:rPr>
        <w:t xml:space="preserve"> outlin</w:t>
      </w:r>
      <w:r>
        <w:rPr>
          <w:rFonts w:ascii="Georgia" w:eastAsia="Times New Roman" w:hAnsi="Georgia" w:cs="Arial"/>
          <w:color w:val="000000"/>
          <w:sz w:val="21"/>
          <w:szCs w:val="21"/>
          <w:lang w:val="en-US" w:eastAsia="ru-RU"/>
        </w:rPr>
        <w:t>e</w:t>
      </w:r>
      <w:r w:rsidRPr="00023253">
        <w:rPr>
          <w:rFonts w:ascii="Georgia" w:eastAsia="Times New Roman" w:hAnsi="Georgia" w:cs="Arial"/>
          <w:color w:val="000000"/>
          <w:sz w:val="21"/>
          <w:szCs w:val="21"/>
          <w:lang w:val="en-US" w:eastAsia="ru-RU"/>
        </w:rPr>
        <w:t xml:space="preserve"> monthly expenditures incurred by the Organization during FY 20</w:t>
      </w:r>
      <w:r w:rsidR="00195462">
        <w:rPr>
          <w:rFonts w:ascii="Georgia" w:eastAsia="Times New Roman" w:hAnsi="Georgia" w:cs="Arial"/>
          <w:color w:val="000000"/>
          <w:sz w:val="21"/>
          <w:szCs w:val="21"/>
          <w:lang w:val="en-US" w:eastAsia="ru-RU"/>
        </w:rPr>
        <w:t>2</w:t>
      </w:r>
      <w:r w:rsidR="00894C8B">
        <w:rPr>
          <w:rFonts w:ascii="Georgia" w:eastAsia="Times New Roman" w:hAnsi="Georgia" w:cs="Arial"/>
          <w:color w:val="000000"/>
          <w:sz w:val="21"/>
          <w:szCs w:val="21"/>
          <w:lang w:val="en-US" w:eastAsia="ru-RU"/>
        </w:rPr>
        <w:t>1</w:t>
      </w:r>
      <w:r w:rsidRPr="00023253">
        <w:rPr>
          <w:rFonts w:ascii="Georgia" w:eastAsia="Times New Roman" w:hAnsi="Georgia" w:cs="Arial"/>
          <w:color w:val="000000"/>
          <w:sz w:val="21"/>
          <w:szCs w:val="21"/>
          <w:lang w:val="en-US" w:eastAsia="ru-RU"/>
        </w:rPr>
        <w:t xml:space="preserve"> with a breakdown by type of agreement</w:t>
      </w:r>
      <w:r w:rsidRPr="00023253">
        <w:rPr>
          <w:lang w:val="en-US" w:eastAsia="ru-RU"/>
        </w:rPr>
        <w:t>:</w:t>
      </w:r>
    </w:p>
    <w:p w14:paraId="5C52027B" w14:textId="77777777" w:rsidR="0024427D" w:rsidRPr="00023253" w:rsidRDefault="0024427D" w:rsidP="0024427D">
      <w:pPr>
        <w:pStyle w:val="a5"/>
        <w:numPr>
          <w:ilvl w:val="0"/>
          <w:numId w:val="21"/>
        </w:numPr>
        <w:jc w:val="both"/>
        <w:rPr>
          <w:rFonts w:ascii="Georgia" w:eastAsia="Times New Roman" w:hAnsi="Georgia" w:cs="Arial"/>
          <w:color w:val="000000"/>
          <w:sz w:val="21"/>
          <w:szCs w:val="21"/>
          <w:lang w:val="en-US" w:eastAsia="ru-RU"/>
        </w:rPr>
      </w:pPr>
      <w:r w:rsidRPr="00023253">
        <w:rPr>
          <w:rFonts w:ascii="Georgia" w:eastAsia="Times New Roman" w:hAnsi="Georgia" w:cs="Arial"/>
          <w:i/>
          <w:sz w:val="21"/>
          <w:szCs w:val="21"/>
          <w:lang w:val="en-US" w:eastAsia="ru-RU"/>
        </w:rPr>
        <w:t>Labor agreements (employed staff</w:t>
      </w:r>
      <w:r w:rsidRPr="00023253">
        <w:rPr>
          <w:rFonts w:ascii="Georgia" w:eastAsia="Times New Roman" w:hAnsi="Georgia" w:cs="Arial"/>
          <w:sz w:val="21"/>
          <w:szCs w:val="21"/>
          <w:lang w:val="en-US" w:eastAsia="ru-RU"/>
        </w:rPr>
        <w:t xml:space="preserve"> based on the organization’s staff schedule, indicating: first/last name/s, position held, full </w:t>
      </w:r>
      <w:r w:rsidRPr="00023253">
        <w:rPr>
          <w:rFonts w:ascii="Georgia" w:eastAsia="Times New Roman" w:hAnsi="Georgia" w:cs="Arial"/>
          <w:color w:val="000000"/>
          <w:sz w:val="21"/>
          <w:szCs w:val="21"/>
          <w:lang w:val="en-US" w:eastAsia="ru-RU"/>
        </w:rPr>
        <w:t>/part-time);</w:t>
      </w:r>
    </w:p>
    <w:p w14:paraId="513608E4" w14:textId="77777777" w:rsidR="0024427D" w:rsidRPr="00023253" w:rsidRDefault="0024427D" w:rsidP="0024427D">
      <w:pPr>
        <w:pStyle w:val="a5"/>
        <w:numPr>
          <w:ilvl w:val="0"/>
          <w:numId w:val="21"/>
        </w:numPr>
        <w:jc w:val="both"/>
        <w:rPr>
          <w:rFonts w:ascii="Georgia" w:eastAsia="Times New Roman" w:hAnsi="Georgia" w:cs="Arial"/>
          <w:i/>
          <w:color w:val="000000"/>
          <w:sz w:val="21"/>
          <w:szCs w:val="21"/>
          <w:lang w:val="en-US" w:eastAsia="ru-RU"/>
        </w:rPr>
      </w:pPr>
      <w:r w:rsidRPr="00023253">
        <w:rPr>
          <w:rFonts w:ascii="Georgia" w:eastAsia="Times New Roman" w:hAnsi="Georgia" w:cs="Arial"/>
          <w:i/>
          <w:color w:val="000000"/>
          <w:sz w:val="21"/>
          <w:szCs w:val="21"/>
          <w:lang w:val="en-US" w:eastAsia="ru-RU"/>
        </w:rPr>
        <w:t>Non-labor agreements:</w:t>
      </w:r>
    </w:p>
    <w:p w14:paraId="20FFF55C" w14:textId="77777777" w:rsidR="0024427D" w:rsidRPr="00023253" w:rsidRDefault="0024427D" w:rsidP="0024427D">
      <w:pPr>
        <w:pStyle w:val="a5"/>
        <w:numPr>
          <w:ilvl w:val="1"/>
          <w:numId w:val="31"/>
        </w:numPr>
        <w:ind w:left="2835" w:hanging="369"/>
        <w:jc w:val="both"/>
        <w:rPr>
          <w:rFonts w:ascii="Georgia" w:eastAsia="Times New Roman" w:hAnsi="Georgia" w:cs="Arial"/>
          <w:i/>
          <w:color w:val="000000"/>
          <w:sz w:val="21"/>
          <w:szCs w:val="21"/>
          <w:lang w:val="en-US" w:eastAsia="ru-RU"/>
        </w:rPr>
      </w:pPr>
      <w:r w:rsidRPr="00023253">
        <w:rPr>
          <w:rFonts w:ascii="Georgia" w:eastAsia="Times New Roman" w:hAnsi="Georgia" w:cs="Arial"/>
          <w:color w:val="000000"/>
          <w:sz w:val="21"/>
          <w:szCs w:val="21"/>
          <w:lang w:val="en-US" w:eastAsia="ru-RU"/>
        </w:rPr>
        <w:t>Civil-law agreements on provision/performance of services/works concluded</w:t>
      </w:r>
      <w:r w:rsidRPr="00023253">
        <w:rPr>
          <w:rFonts w:ascii="Georgia" w:eastAsia="Times New Roman" w:hAnsi="Georgia" w:cs="Arial"/>
          <w:i/>
          <w:color w:val="000000"/>
          <w:sz w:val="21"/>
          <w:szCs w:val="21"/>
          <w:lang w:val="en-US" w:eastAsia="ru-RU"/>
        </w:rPr>
        <w:t xml:space="preserve"> with physical persons </w:t>
      </w:r>
      <w:r w:rsidRPr="00023253">
        <w:rPr>
          <w:rFonts w:ascii="Georgia" w:eastAsia="Times New Roman" w:hAnsi="Georgia" w:cs="Arial"/>
          <w:color w:val="000000"/>
          <w:sz w:val="21"/>
          <w:szCs w:val="21"/>
          <w:lang w:val="en-US" w:eastAsia="ru-RU"/>
        </w:rPr>
        <w:t>(indicating first/last name/s, types of services rendered)</w:t>
      </w:r>
    </w:p>
    <w:p w14:paraId="16749ECB" w14:textId="77777777" w:rsidR="0024427D" w:rsidRPr="00023253" w:rsidRDefault="0024427D" w:rsidP="0024427D">
      <w:pPr>
        <w:pStyle w:val="a5"/>
        <w:numPr>
          <w:ilvl w:val="1"/>
          <w:numId w:val="31"/>
        </w:numPr>
        <w:ind w:left="2835" w:hanging="369"/>
        <w:jc w:val="both"/>
        <w:rPr>
          <w:rFonts w:ascii="Georgia" w:eastAsia="Times New Roman" w:hAnsi="Georgia" w:cs="Arial"/>
          <w:i/>
          <w:color w:val="000000"/>
          <w:sz w:val="21"/>
          <w:szCs w:val="21"/>
          <w:lang w:val="en-US" w:eastAsia="ru-RU"/>
        </w:rPr>
      </w:pPr>
      <w:r w:rsidRPr="00023253">
        <w:rPr>
          <w:rFonts w:ascii="Georgia" w:eastAsia="Times New Roman" w:hAnsi="Georgia" w:cs="Arial"/>
          <w:i/>
          <w:color w:val="000000"/>
          <w:sz w:val="21"/>
          <w:szCs w:val="21"/>
          <w:lang w:val="en-US" w:eastAsia="ru-RU"/>
        </w:rPr>
        <w:t>Agreements on provision/performance of services/works concluded with private entrepreneurs (indicating first/last name/s, types of services rendered)</w:t>
      </w:r>
    </w:p>
    <w:p w14:paraId="12FC9975" w14:textId="77777777" w:rsidR="0024427D" w:rsidRPr="00023253" w:rsidRDefault="0024427D" w:rsidP="0024427D">
      <w:pPr>
        <w:pStyle w:val="a5"/>
        <w:numPr>
          <w:ilvl w:val="1"/>
          <w:numId w:val="31"/>
        </w:numPr>
        <w:ind w:left="2835" w:hanging="369"/>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Intellectual property rights agreement/ Copyright agreements</w:t>
      </w:r>
      <w:r>
        <w:rPr>
          <w:rFonts w:ascii="Georgia" w:eastAsia="Times New Roman" w:hAnsi="Georgia" w:cs="Arial"/>
          <w:color w:val="000000"/>
          <w:sz w:val="21"/>
          <w:szCs w:val="21"/>
          <w:lang w:val="en-US" w:eastAsia="ru-RU"/>
        </w:rPr>
        <w:t>: name, surname / name of the organization, type of services / goods</w:t>
      </w:r>
    </w:p>
    <w:p w14:paraId="7F97CA75" w14:textId="77777777" w:rsidR="0024427D" w:rsidRPr="00023253" w:rsidRDefault="0024427D" w:rsidP="0024427D">
      <w:pPr>
        <w:pStyle w:val="a5"/>
        <w:numPr>
          <w:ilvl w:val="1"/>
          <w:numId w:val="31"/>
        </w:numPr>
        <w:ind w:left="2835" w:hanging="369"/>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Legal entities</w:t>
      </w:r>
      <w:r>
        <w:rPr>
          <w:rFonts w:ascii="Georgia" w:eastAsia="Times New Roman" w:hAnsi="Georgia" w:cs="Arial"/>
          <w:color w:val="000000"/>
          <w:sz w:val="21"/>
          <w:szCs w:val="21"/>
          <w:lang w:val="en-US" w:eastAsia="ru-RU"/>
        </w:rPr>
        <w:t>: name of the organization, type of services / works / goods</w:t>
      </w:r>
    </w:p>
    <w:p w14:paraId="7D3EEA1A" w14:textId="77777777" w:rsidR="0024427D" w:rsidRPr="00023253" w:rsidRDefault="0024427D" w:rsidP="0024427D">
      <w:pPr>
        <w:pStyle w:val="a5"/>
        <w:numPr>
          <w:ilvl w:val="1"/>
          <w:numId w:val="31"/>
        </w:numPr>
        <w:ind w:left="2835" w:hanging="369"/>
        <w:jc w:val="both"/>
        <w:rPr>
          <w:rFonts w:ascii="Georgia" w:eastAsia="Times New Roman" w:hAnsi="Georgia" w:cs="Arial"/>
          <w:i/>
          <w:color w:val="000000"/>
          <w:sz w:val="21"/>
          <w:szCs w:val="21"/>
          <w:lang w:val="en-US" w:eastAsia="ru-RU"/>
        </w:rPr>
      </w:pPr>
      <w:r w:rsidRPr="00023253">
        <w:rPr>
          <w:rFonts w:ascii="Georgia" w:eastAsia="Times New Roman" w:hAnsi="Georgia" w:cs="Arial"/>
          <w:i/>
          <w:color w:val="000000"/>
          <w:sz w:val="21"/>
          <w:szCs w:val="21"/>
          <w:lang w:val="en-US" w:eastAsia="ru-RU"/>
        </w:rPr>
        <w:t>Other types of payments.</w:t>
      </w:r>
    </w:p>
    <w:bookmarkEnd w:id="2"/>
    <w:p w14:paraId="71A7F488" w14:textId="77777777" w:rsidR="0024427D" w:rsidRPr="00023253" w:rsidRDefault="0024427D" w:rsidP="0024427D">
      <w:pPr>
        <w:pStyle w:val="a5"/>
        <w:numPr>
          <w:ilvl w:val="0"/>
          <w:numId w:val="11"/>
        </w:numPr>
        <w:shd w:val="clear" w:color="auto" w:fill="FFFFFF"/>
        <w:spacing w:after="0" w:line="312" w:lineRule="atLeast"/>
        <w:ind w:hanging="364"/>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lastRenderedPageBreak/>
        <w:t>THE REPORTING OF THE AUDITOR</w:t>
      </w:r>
    </w:p>
    <w:p w14:paraId="535D06CE" w14:textId="77777777" w:rsidR="0024427D" w:rsidRPr="00023253" w:rsidRDefault="0024427D" w:rsidP="0024427D">
      <w:pPr>
        <w:pStyle w:val="a5"/>
        <w:shd w:val="clear" w:color="auto" w:fill="FFFFFF"/>
        <w:spacing w:after="0" w:line="312" w:lineRule="atLeast"/>
        <w:ind w:left="1215"/>
        <w:rPr>
          <w:rFonts w:ascii="Georgia" w:eastAsia="Times New Roman" w:hAnsi="Georgia" w:cs="Arial"/>
          <w:color w:val="000000"/>
          <w:sz w:val="21"/>
          <w:szCs w:val="21"/>
          <w:lang w:val="en-US" w:eastAsia="ru-RU"/>
        </w:rPr>
      </w:pPr>
    </w:p>
    <w:p w14:paraId="32DB015A" w14:textId="77777777" w:rsidR="0024427D" w:rsidRPr="00023253" w:rsidRDefault="0024427D" w:rsidP="0024427D">
      <w:pPr>
        <w:pStyle w:val="a5"/>
        <w:shd w:val="clear" w:color="auto" w:fill="FFFFFF"/>
        <w:spacing w:after="0" w:line="240" w:lineRule="auto"/>
        <w:ind w:left="1213" w:firstLine="203"/>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The auditor is expected to submit to the Organization: </w:t>
      </w:r>
    </w:p>
    <w:p w14:paraId="16CF9E7B" w14:textId="77777777" w:rsidR="0024427D" w:rsidRPr="00023253" w:rsidRDefault="0024427D" w:rsidP="0024427D">
      <w:pPr>
        <w:pStyle w:val="a5"/>
        <w:shd w:val="clear" w:color="auto" w:fill="FFFFFF"/>
        <w:spacing w:after="0" w:line="240" w:lineRule="auto"/>
        <w:ind w:left="1213"/>
        <w:jc w:val="both"/>
        <w:rPr>
          <w:rFonts w:ascii="Georgia" w:eastAsia="Times New Roman" w:hAnsi="Georgia" w:cs="Arial"/>
          <w:color w:val="000000"/>
          <w:sz w:val="21"/>
          <w:szCs w:val="21"/>
          <w:lang w:val="en-US" w:eastAsia="ru-RU"/>
        </w:rPr>
      </w:pPr>
    </w:p>
    <w:p w14:paraId="35FFA4C8" w14:textId="2CEA9770" w:rsidR="0024427D" w:rsidRPr="00023253" w:rsidRDefault="0024427D" w:rsidP="0024427D">
      <w:pPr>
        <w:pStyle w:val="a5"/>
        <w:numPr>
          <w:ilvl w:val="1"/>
          <w:numId w:val="11"/>
        </w:numPr>
        <w:jc w:val="both"/>
        <w:rPr>
          <w:rFonts w:ascii="Georgia" w:hAnsi="Georgia" w:cs="Times New Roman"/>
          <w:b/>
          <w:sz w:val="21"/>
          <w:szCs w:val="21"/>
          <w:lang w:val="en-US"/>
        </w:rPr>
      </w:pPr>
      <w:r w:rsidRPr="00023253">
        <w:rPr>
          <w:rFonts w:ascii="Georgia" w:hAnsi="Georgia"/>
          <w:sz w:val="21"/>
          <w:szCs w:val="21"/>
          <w:lang w:val="en-US"/>
        </w:rPr>
        <w:t xml:space="preserve">The </w:t>
      </w:r>
      <w:r w:rsidRPr="008E40E6">
        <w:rPr>
          <w:rFonts w:ascii="Georgia" w:hAnsi="Georgia"/>
          <w:b/>
          <w:sz w:val="21"/>
          <w:szCs w:val="21"/>
          <w:lang w:val="en-US"/>
        </w:rPr>
        <w:t>auditor's report</w:t>
      </w:r>
      <w:r>
        <w:rPr>
          <w:rFonts w:ascii="Georgia" w:hAnsi="Georgia"/>
          <w:b/>
          <w:sz w:val="21"/>
          <w:szCs w:val="21"/>
          <w:lang w:val="en-US"/>
        </w:rPr>
        <w:t xml:space="preserve"> </w:t>
      </w:r>
      <w:r w:rsidRPr="00023253">
        <w:rPr>
          <w:rFonts w:ascii="Georgia" w:hAnsi="Georgia"/>
          <w:sz w:val="21"/>
          <w:szCs w:val="21"/>
          <w:lang w:val="en-US"/>
        </w:rPr>
        <w:t xml:space="preserve">in respect of </w:t>
      </w:r>
      <w:r w:rsidRPr="00023253">
        <w:rPr>
          <w:rFonts w:ascii="Georgia" w:hAnsi="Georgia" w:cs="Arial"/>
          <w:b/>
          <w:color w:val="000000"/>
          <w:sz w:val="21"/>
          <w:szCs w:val="21"/>
          <w:lang w:val="en-US" w:eastAsia="ru-RU"/>
        </w:rPr>
        <w:t>Report on the Receipt and Use of Funds</w:t>
      </w:r>
      <w:r>
        <w:rPr>
          <w:rFonts w:ascii="Georgia" w:hAnsi="Georgia" w:cs="Arial"/>
          <w:b/>
          <w:color w:val="000000"/>
          <w:sz w:val="21"/>
          <w:szCs w:val="21"/>
          <w:lang w:val="en-US" w:eastAsia="ru-RU"/>
        </w:rPr>
        <w:t xml:space="preserve"> </w:t>
      </w:r>
      <w:r w:rsidRPr="00023253">
        <w:rPr>
          <w:rFonts w:ascii="Georgia" w:hAnsi="Georgia" w:cs="Arial"/>
          <w:b/>
          <w:color w:val="000000"/>
          <w:sz w:val="21"/>
          <w:szCs w:val="21"/>
          <w:lang w:val="en-US" w:eastAsia="ru-RU"/>
        </w:rPr>
        <w:t>(</w:t>
      </w:r>
      <w:proofErr w:type="spellStart"/>
      <w:r w:rsidRPr="00023253">
        <w:rPr>
          <w:rFonts w:ascii="Georgia" w:hAnsi="Georgia" w:cs="Arial"/>
          <w:b/>
          <w:color w:val="000000"/>
          <w:sz w:val="21"/>
          <w:szCs w:val="21"/>
          <w:lang w:val="en-US" w:eastAsia="ru-RU"/>
        </w:rPr>
        <w:t>DANIDA</w:t>
      </w:r>
      <w:proofErr w:type="spellEnd"/>
      <w:r w:rsidRPr="00023253">
        <w:rPr>
          <w:rFonts w:ascii="Georgia" w:hAnsi="Georgia" w:cs="Arial"/>
          <w:b/>
          <w:color w:val="000000"/>
          <w:sz w:val="21"/>
          <w:szCs w:val="21"/>
          <w:lang w:val="en-US" w:eastAsia="ru-RU"/>
        </w:rPr>
        <w:t xml:space="preserve">) </w:t>
      </w:r>
      <w:r w:rsidRPr="00023253">
        <w:rPr>
          <w:rFonts w:ascii="Georgia" w:hAnsi="Georgia" w:cs="Times New Roman"/>
          <w:sz w:val="21"/>
          <w:szCs w:val="21"/>
          <w:lang w:val="en-US"/>
        </w:rPr>
        <w:t xml:space="preserve">prepared </w:t>
      </w:r>
      <w:r>
        <w:rPr>
          <w:rFonts w:ascii="Georgia" w:hAnsi="Georgia" w:cs="Times New Roman"/>
          <w:sz w:val="21"/>
          <w:szCs w:val="21"/>
          <w:lang w:val="en-US"/>
        </w:rPr>
        <w:t xml:space="preserve">by Organization </w:t>
      </w:r>
      <w:r w:rsidRPr="00023253">
        <w:rPr>
          <w:rFonts w:ascii="Georgia" w:hAnsi="Georgia" w:cs="Times New Roman"/>
          <w:sz w:val="21"/>
          <w:szCs w:val="21"/>
          <w:lang w:val="en-US"/>
        </w:rPr>
        <w:t>on a cash basis for</w:t>
      </w:r>
      <w:r>
        <w:rPr>
          <w:rFonts w:ascii="Georgia" w:hAnsi="Georgia" w:cs="Times New Roman"/>
          <w:sz w:val="21"/>
          <w:szCs w:val="21"/>
          <w:lang w:val="en-US"/>
        </w:rPr>
        <w:t xml:space="preserve"> </w:t>
      </w:r>
      <w:r w:rsidRPr="00256B3A">
        <w:rPr>
          <w:rFonts w:ascii="Georgia" w:hAnsi="Georgia" w:cs="Times New Roman"/>
          <w:sz w:val="21"/>
          <w:szCs w:val="21"/>
          <w:lang w:val="en-US"/>
        </w:rPr>
        <w:t>the period</w:t>
      </w:r>
      <w:r w:rsidRPr="00023253">
        <w:rPr>
          <w:rFonts w:ascii="Georgia" w:hAnsi="Georgia" w:cs="Times New Roman"/>
          <w:b/>
          <w:sz w:val="21"/>
          <w:szCs w:val="21"/>
          <w:lang w:val="en-US"/>
        </w:rPr>
        <w:t xml:space="preserve"> </w:t>
      </w:r>
      <w:r w:rsidRPr="00023253">
        <w:rPr>
          <w:rFonts w:ascii="Georgia" w:hAnsi="Georgia" w:cs="Times New Roman"/>
          <w:b/>
          <w:sz w:val="21"/>
          <w:szCs w:val="21"/>
          <w:u w:val="single"/>
          <w:lang w:val="en-US"/>
        </w:rPr>
        <w:t>01.</w:t>
      </w:r>
      <w:r>
        <w:rPr>
          <w:rFonts w:ascii="Georgia" w:hAnsi="Georgia" w:cs="Times New Roman"/>
          <w:b/>
          <w:sz w:val="21"/>
          <w:szCs w:val="21"/>
          <w:u w:val="single"/>
          <w:lang w:val="en-US"/>
        </w:rPr>
        <w:t>01</w:t>
      </w:r>
      <w:r w:rsidRPr="00023253">
        <w:rPr>
          <w:rFonts w:ascii="Georgia" w:hAnsi="Georgia" w:cs="Times New Roman"/>
          <w:b/>
          <w:sz w:val="21"/>
          <w:szCs w:val="21"/>
          <w:u w:val="single"/>
          <w:lang w:val="en-US"/>
        </w:rPr>
        <w:t>.20</w:t>
      </w:r>
      <w:r w:rsidR="00195462">
        <w:rPr>
          <w:rFonts w:ascii="Georgia" w:hAnsi="Georgia" w:cs="Times New Roman"/>
          <w:b/>
          <w:sz w:val="21"/>
          <w:szCs w:val="21"/>
          <w:u w:val="single"/>
          <w:lang w:val="en-US"/>
        </w:rPr>
        <w:t>2</w:t>
      </w:r>
      <w:r w:rsidR="00894C8B">
        <w:rPr>
          <w:rFonts w:ascii="Georgia" w:hAnsi="Georgia" w:cs="Times New Roman"/>
          <w:b/>
          <w:sz w:val="21"/>
          <w:szCs w:val="21"/>
          <w:u w:val="single"/>
          <w:lang w:val="en-US"/>
        </w:rPr>
        <w:t>1</w:t>
      </w:r>
      <w:r w:rsidR="00195462">
        <w:rPr>
          <w:rFonts w:ascii="Georgia" w:hAnsi="Georgia" w:cs="Times New Roman"/>
          <w:b/>
          <w:sz w:val="21"/>
          <w:szCs w:val="21"/>
          <w:u w:val="single"/>
          <w:lang w:val="en-US"/>
        </w:rPr>
        <w:t xml:space="preserve"> – 31.12.202</w:t>
      </w:r>
      <w:r w:rsidR="00894C8B">
        <w:rPr>
          <w:rFonts w:ascii="Georgia" w:hAnsi="Georgia" w:cs="Times New Roman"/>
          <w:b/>
          <w:sz w:val="21"/>
          <w:szCs w:val="21"/>
          <w:u w:val="single"/>
          <w:lang w:val="en-US"/>
        </w:rPr>
        <w:t>1</w:t>
      </w:r>
      <w:r w:rsidRPr="00023253">
        <w:rPr>
          <w:rFonts w:ascii="Georgia" w:hAnsi="Georgia"/>
          <w:b/>
          <w:sz w:val="21"/>
          <w:szCs w:val="21"/>
          <w:lang w:val="en-US"/>
        </w:rPr>
        <w:t>.</w:t>
      </w:r>
    </w:p>
    <w:p w14:paraId="2B616D2A" w14:textId="77777777" w:rsidR="0024427D" w:rsidRPr="00023253" w:rsidRDefault="0024427D" w:rsidP="0024427D">
      <w:pPr>
        <w:pStyle w:val="a5"/>
        <w:shd w:val="clear" w:color="auto" w:fill="FFFFFF"/>
        <w:spacing w:after="0" w:line="240" w:lineRule="auto"/>
        <w:ind w:left="1575"/>
        <w:jc w:val="both"/>
        <w:rPr>
          <w:rFonts w:ascii="Georgia" w:hAnsi="Georgia" w:cs="Times New Roman"/>
          <w:b/>
          <w:sz w:val="21"/>
          <w:szCs w:val="21"/>
          <w:lang w:val="en-US"/>
        </w:rPr>
      </w:pPr>
    </w:p>
    <w:p w14:paraId="53A5BC4C" w14:textId="01F5E99D" w:rsidR="0024427D" w:rsidRPr="00023253" w:rsidRDefault="0024427D" w:rsidP="0024427D">
      <w:pPr>
        <w:pStyle w:val="a5"/>
        <w:numPr>
          <w:ilvl w:val="1"/>
          <w:numId w:val="11"/>
        </w:numPr>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The </w:t>
      </w:r>
      <w:r w:rsidRPr="008E40E6">
        <w:rPr>
          <w:rFonts w:ascii="Georgia" w:eastAsia="Times New Roman" w:hAnsi="Georgia" w:cs="Arial"/>
          <w:b/>
          <w:color w:val="000000"/>
          <w:sz w:val="21"/>
          <w:szCs w:val="21"/>
          <w:lang w:val="en-US" w:eastAsia="ru-RU"/>
        </w:rPr>
        <w:t>auditor’s report</w:t>
      </w:r>
      <w:r w:rsidRPr="00023253">
        <w:rPr>
          <w:rFonts w:ascii="Georgia" w:eastAsia="Times New Roman" w:hAnsi="Georgia" w:cs="Arial"/>
          <w:color w:val="000000"/>
          <w:sz w:val="21"/>
          <w:szCs w:val="21"/>
          <w:lang w:val="en-US" w:eastAsia="ru-RU"/>
        </w:rPr>
        <w:t xml:space="preserve"> on compliance of the Organization with the terms of the Agreement signed with </w:t>
      </w:r>
      <w:proofErr w:type="spellStart"/>
      <w:r w:rsidRPr="00023253">
        <w:rPr>
          <w:rFonts w:ascii="Georgia" w:eastAsia="Times New Roman" w:hAnsi="Georgia" w:cs="Arial"/>
          <w:color w:val="000000"/>
          <w:sz w:val="21"/>
          <w:szCs w:val="21"/>
          <w:lang w:val="en-US" w:eastAsia="ru-RU"/>
        </w:rPr>
        <w:t>DANIDA</w:t>
      </w:r>
      <w:proofErr w:type="spellEnd"/>
      <w:r w:rsidRPr="00023253">
        <w:rPr>
          <w:rFonts w:ascii="Georgia" w:eastAsia="Times New Roman" w:hAnsi="Georgia" w:cs="Arial"/>
          <w:color w:val="000000"/>
          <w:sz w:val="21"/>
          <w:szCs w:val="21"/>
          <w:lang w:val="en-US" w:eastAsia="ru-RU"/>
        </w:rPr>
        <w:t xml:space="preserve"> on 16.11.2017, </w:t>
      </w:r>
      <w:r>
        <w:rPr>
          <w:rFonts w:ascii="Georgia" w:eastAsia="Times New Roman" w:hAnsi="Georgia" w:cs="Arial"/>
          <w:color w:val="000000"/>
          <w:sz w:val="21"/>
          <w:szCs w:val="21"/>
          <w:lang w:val="en-US" w:eastAsia="ru-RU"/>
        </w:rPr>
        <w:t xml:space="preserve">for </w:t>
      </w:r>
      <w:r w:rsidRPr="00256B3A">
        <w:rPr>
          <w:rFonts w:ascii="Georgia" w:eastAsia="Times New Roman" w:hAnsi="Georgia" w:cs="Arial"/>
          <w:b/>
          <w:color w:val="000000"/>
          <w:sz w:val="21"/>
          <w:szCs w:val="21"/>
          <w:lang w:val="en-US" w:eastAsia="ru-RU"/>
        </w:rPr>
        <w:t>FY 20</w:t>
      </w:r>
      <w:r w:rsidR="00195462">
        <w:rPr>
          <w:rFonts w:ascii="Georgia" w:eastAsia="Times New Roman" w:hAnsi="Georgia" w:cs="Arial"/>
          <w:b/>
          <w:color w:val="000000"/>
          <w:sz w:val="21"/>
          <w:szCs w:val="21"/>
          <w:lang w:val="en-US" w:eastAsia="ru-RU"/>
        </w:rPr>
        <w:t>2</w:t>
      </w:r>
      <w:r w:rsidR="00894C8B">
        <w:rPr>
          <w:rFonts w:ascii="Georgia" w:eastAsia="Times New Roman" w:hAnsi="Georgia" w:cs="Arial"/>
          <w:b/>
          <w:color w:val="000000"/>
          <w:sz w:val="21"/>
          <w:szCs w:val="21"/>
          <w:lang w:val="en-US" w:eastAsia="ru-RU"/>
        </w:rPr>
        <w:t>1</w:t>
      </w:r>
      <w:r>
        <w:rPr>
          <w:rFonts w:ascii="Georgia" w:eastAsia="Times New Roman" w:hAnsi="Georgia" w:cs="Arial"/>
          <w:color w:val="000000"/>
          <w:sz w:val="21"/>
          <w:szCs w:val="21"/>
          <w:lang w:val="en-US" w:eastAsia="ru-RU"/>
        </w:rPr>
        <w:t xml:space="preserve"> </w:t>
      </w:r>
      <w:r w:rsidRPr="00023253">
        <w:rPr>
          <w:rFonts w:ascii="Georgia" w:eastAsia="Times New Roman" w:hAnsi="Georgia" w:cs="Arial"/>
          <w:color w:val="000000"/>
          <w:sz w:val="21"/>
          <w:szCs w:val="21"/>
          <w:lang w:val="en-US" w:eastAsia="ru-RU"/>
        </w:rPr>
        <w:t>prepared in accordance with the International Standard on Assurance Engagements 3000.</w:t>
      </w:r>
    </w:p>
    <w:p w14:paraId="183599DC" w14:textId="77777777" w:rsidR="0024427D" w:rsidRPr="00023253" w:rsidRDefault="0024427D" w:rsidP="0024427D">
      <w:pPr>
        <w:pStyle w:val="a5"/>
        <w:ind w:left="1575"/>
        <w:jc w:val="both"/>
        <w:rPr>
          <w:rFonts w:ascii="Georgia" w:eastAsia="Times New Roman" w:hAnsi="Georgia" w:cs="Arial"/>
          <w:color w:val="000000"/>
          <w:sz w:val="21"/>
          <w:szCs w:val="21"/>
          <w:lang w:val="en-US" w:eastAsia="ru-RU"/>
        </w:rPr>
      </w:pPr>
    </w:p>
    <w:p w14:paraId="5B5C5620" w14:textId="1703B281" w:rsidR="0024427D" w:rsidRPr="00D973DE" w:rsidRDefault="0024427D" w:rsidP="0024427D">
      <w:pPr>
        <w:pStyle w:val="a5"/>
        <w:numPr>
          <w:ilvl w:val="1"/>
          <w:numId w:val="11"/>
        </w:numPr>
        <w:jc w:val="both"/>
        <w:rPr>
          <w:rFonts w:ascii="Georgia" w:eastAsia="Times New Roman" w:hAnsi="Georgia" w:cs="Arial"/>
          <w:color w:val="000000"/>
          <w:sz w:val="21"/>
          <w:szCs w:val="21"/>
          <w:lang w:val="en-US" w:eastAsia="ru-RU"/>
        </w:rPr>
      </w:pPr>
      <w:r>
        <w:rPr>
          <w:rFonts w:ascii="Georgia" w:eastAsia="Times New Roman" w:hAnsi="Georgia" w:cs="Arial"/>
          <w:color w:val="000000"/>
          <w:sz w:val="21"/>
          <w:szCs w:val="21"/>
          <w:lang w:val="en-US" w:eastAsia="ru-RU"/>
        </w:rPr>
        <w:t xml:space="preserve">The independent </w:t>
      </w:r>
      <w:r w:rsidRPr="003C5549">
        <w:rPr>
          <w:rFonts w:ascii="Georgia" w:eastAsia="Times New Roman" w:hAnsi="Georgia" w:cs="Arial"/>
          <w:color w:val="000000"/>
          <w:sz w:val="21"/>
          <w:szCs w:val="21"/>
          <w:lang w:val="en-US" w:eastAsia="ru-RU"/>
        </w:rPr>
        <w:t>auditor’s report in</w:t>
      </w:r>
      <w:r w:rsidRPr="00D973DE">
        <w:rPr>
          <w:rFonts w:ascii="Georgia" w:eastAsia="Times New Roman" w:hAnsi="Georgia" w:cs="Arial"/>
          <w:color w:val="000000"/>
          <w:sz w:val="21"/>
          <w:szCs w:val="21"/>
          <w:lang w:val="en-US" w:eastAsia="ru-RU"/>
        </w:rPr>
        <w:t xml:space="preserve"> respect of </w:t>
      </w:r>
      <w:r>
        <w:rPr>
          <w:rFonts w:ascii="Georgia" w:eastAsia="Times New Roman" w:hAnsi="Georgia" w:cs="Arial"/>
          <w:b/>
          <w:color w:val="000000"/>
          <w:sz w:val="21"/>
          <w:szCs w:val="21"/>
          <w:lang w:val="en-US" w:eastAsia="ru-RU"/>
        </w:rPr>
        <w:t>General P</w:t>
      </w:r>
      <w:r w:rsidRPr="00D973DE">
        <w:rPr>
          <w:rFonts w:ascii="Georgia" w:eastAsia="Times New Roman" w:hAnsi="Georgia" w:cs="Arial"/>
          <w:b/>
          <w:color w:val="000000"/>
          <w:sz w:val="21"/>
          <w:szCs w:val="21"/>
          <w:lang w:val="en-US" w:eastAsia="ru-RU"/>
        </w:rPr>
        <w:t xml:space="preserve">urpose </w:t>
      </w:r>
      <w:r>
        <w:rPr>
          <w:rFonts w:ascii="Georgia" w:eastAsia="Times New Roman" w:hAnsi="Georgia" w:cs="Arial"/>
          <w:b/>
          <w:color w:val="000000"/>
          <w:sz w:val="21"/>
          <w:szCs w:val="21"/>
          <w:lang w:val="en-US" w:eastAsia="ru-RU"/>
        </w:rPr>
        <w:t>F</w:t>
      </w:r>
      <w:r w:rsidRPr="00D973DE">
        <w:rPr>
          <w:rFonts w:ascii="Georgia" w:eastAsia="Times New Roman" w:hAnsi="Georgia" w:cs="Arial"/>
          <w:b/>
          <w:color w:val="000000"/>
          <w:sz w:val="21"/>
          <w:szCs w:val="21"/>
          <w:lang w:val="en-US" w:eastAsia="ru-RU"/>
        </w:rPr>
        <w:t xml:space="preserve">inancial </w:t>
      </w:r>
      <w:r>
        <w:rPr>
          <w:rFonts w:ascii="Georgia" w:eastAsia="Times New Roman" w:hAnsi="Georgia" w:cs="Arial"/>
          <w:b/>
          <w:color w:val="000000"/>
          <w:sz w:val="21"/>
          <w:szCs w:val="21"/>
          <w:lang w:val="en-US" w:eastAsia="ru-RU"/>
        </w:rPr>
        <w:t>S</w:t>
      </w:r>
      <w:r w:rsidRPr="00D973DE">
        <w:rPr>
          <w:rFonts w:ascii="Georgia" w:eastAsia="Times New Roman" w:hAnsi="Georgia" w:cs="Arial"/>
          <w:b/>
          <w:color w:val="000000"/>
          <w:sz w:val="21"/>
          <w:szCs w:val="21"/>
          <w:lang w:val="en-US" w:eastAsia="ru-RU"/>
        </w:rPr>
        <w:t>tatements</w:t>
      </w:r>
      <w:r>
        <w:rPr>
          <w:rFonts w:ascii="Georgia" w:eastAsia="Times New Roman" w:hAnsi="Georgia" w:cs="Arial"/>
          <w:b/>
          <w:color w:val="000000"/>
          <w:sz w:val="21"/>
          <w:szCs w:val="21"/>
          <w:lang w:val="en-US" w:eastAsia="ru-RU"/>
        </w:rPr>
        <w:t xml:space="preserve"> </w:t>
      </w:r>
      <w:r w:rsidRPr="00D973DE">
        <w:rPr>
          <w:rFonts w:ascii="Georgia" w:eastAsia="Times New Roman" w:hAnsi="Georgia" w:cs="Arial"/>
          <w:b/>
          <w:color w:val="000000"/>
          <w:sz w:val="21"/>
          <w:szCs w:val="21"/>
          <w:lang w:val="en-US" w:eastAsia="ru-RU"/>
        </w:rPr>
        <w:t>for FY 20</w:t>
      </w:r>
      <w:r w:rsidR="00195462">
        <w:rPr>
          <w:rFonts w:ascii="Georgia" w:eastAsia="Times New Roman" w:hAnsi="Georgia" w:cs="Arial"/>
          <w:b/>
          <w:color w:val="000000"/>
          <w:sz w:val="21"/>
          <w:szCs w:val="21"/>
          <w:lang w:val="en-US" w:eastAsia="ru-RU"/>
        </w:rPr>
        <w:t>2</w:t>
      </w:r>
      <w:r w:rsidR="00894C8B">
        <w:rPr>
          <w:rFonts w:ascii="Georgia" w:eastAsia="Times New Roman" w:hAnsi="Georgia" w:cs="Arial"/>
          <w:b/>
          <w:color w:val="000000"/>
          <w:sz w:val="21"/>
          <w:szCs w:val="21"/>
          <w:lang w:val="en-US" w:eastAsia="ru-RU"/>
        </w:rPr>
        <w:t>1</w:t>
      </w:r>
      <w:r w:rsidRPr="007A687C">
        <w:rPr>
          <w:rFonts w:ascii="Georgia" w:eastAsia="Times New Roman" w:hAnsi="Georgia" w:cs="Arial"/>
          <w:color w:val="000000"/>
          <w:sz w:val="21"/>
          <w:szCs w:val="21"/>
          <w:lang w:val="en-US" w:eastAsia="ru-RU"/>
        </w:rPr>
        <w:t>.</w:t>
      </w:r>
    </w:p>
    <w:p w14:paraId="0060F53A" w14:textId="77777777" w:rsidR="0024427D" w:rsidRPr="00023253" w:rsidRDefault="0024427D" w:rsidP="0024427D">
      <w:pPr>
        <w:pStyle w:val="a5"/>
        <w:shd w:val="clear" w:color="auto" w:fill="FFFFFF"/>
        <w:spacing w:after="0" w:line="240" w:lineRule="auto"/>
        <w:ind w:left="1575"/>
        <w:jc w:val="both"/>
        <w:rPr>
          <w:rFonts w:ascii="Georgia" w:eastAsia="Times New Roman" w:hAnsi="Georgia" w:cs="Arial"/>
          <w:b/>
          <w:color w:val="000000"/>
          <w:sz w:val="21"/>
          <w:szCs w:val="21"/>
          <w:lang w:val="en-US" w:eastAsia="ru-RU"/>
        </w:rPr>
      </w:pPr>
    </w:p>
    <w:p w14:paraId="22AC5F41" w14:textId="265AF737" w:rsidR="0024427D" w:rsidRPr="00023253" w:rsidRDefault="0024427D" w:rsidP="0024427D">
      <w:pPr>
        <w:pStyle w:val="a5"/>
        <w:numPr>
          <w:ilvl w:val="1"/>
          <w:numId w:val="11"/>
        </w:numPr>
        <w:jc w:val="both"/>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The Special Purpose Statements Report (</w:t>
      </w:r>
      <w:proofErr w:type="spellStart"/>
      <w:r w:rsidRPr="00023253">
        <w:rPr>
          <w:rFonts w:ascii="Georgia" w:eastAsia="Times New Roman" w:hAnsi="Georgia" w:cs="Arial"/>
          <w:b/>
          <w:color w:val="000000"/>
          <w:sz w:val="21"/>
          <w:szCs w:val="21"/>
          <w:lang w:val="en-US" w:eastAsia="ru-RU"/>
        </w:rPr>
        <w:t>ISRE</w:t>
      </w:r>
      <w:proofErr w:type="spellEnd"/>
      <w:r w:rsidRPr="00023253">
        <w:rPr>
          <w:rFonts w:ascii="Georgia" w:eastAsia="Times New Roman" w:hAnsi="Georgia" w:cs="Arial"/>
          <w:b/>
          <w:color w:val="000000"/>
          <w:sz w:val="21"/>
          <w:szCs w:val="21"/>
          <w:lang w:val="en-US" w:eastAsia="ru-RU"/>
        </w:rPr>
        <w:t xml:space="preserve"> 2400)</w:t>
      </w:r>
      <w:r>
        <w:rPr>
          <w:rFonts w:ascii="Georgia" w:eastAsia="Times New Roman" w:hAnsi="Georgia" w:cs="Arial"/>
          <w:b/>
          <w:color w:val="000000"/>
          <w:sz w:val="21"/>
          <w:szCs w:val="21"/>
          <w:lang w:val="en-US" w:eastAsia="ru-RU"/>
        </w:rPr>
        <w:t xml:space="preserve"> for 20</w:t>
      </w:r>
      <w:r w:rsidR="00195462">
        <w:rPr>
          <w:rFonts w:ascii="Georgia" w:eastAsia="Times New Roman" w:hAnsi="Georgia" w:cs="Arial"/>
          <w:b/>
          <w:color w:val="000000"/>
          <w:sz w:val="21"/>
          <w:szCs w:val="21"/>
          <w:lang w:val="en-US" w:eastAsia="ru-RU"/>
        </w:rPr>
        <w:t>2</w:t>
      </w:r>
      <w:r w:rsidR="00894C8B">
        <w:rPr>
          <w:rFonts w:ascii="Georgia" w:eastAsia="Times New Roman" w:hAnsi="Georgia" w:cs="Arial"/>
          <w:b/>
          <w:color w:val="000000"/>
          <w:sz w:val="21"/>
          <w:szCs w:val="21"/>
          <w:lang w:val="en-US" w:eastAsia="ru-RU"/>
        </w:rPr>
        <w:t>1</w:t>
      </w:r>
      <w:r w:rsidRPr="00023253">
        <w:rPr>
          <w:rFonts w:ascii="Georgia" w:eastAsia="Times New Roman" w:hAnsi="Georgia" w:cs="Arial"/>
          <w:b/>
          <w:color w:val="000000"/>
          <w:sz w:val="21"/>
          <w:szCs w:val="21"/>
          <w:lang w:val="en-US" w:eastAsia="ru-RU"/>
        </w:rPr>
        <w:t>.</w:t>
      </w:r>
    </w:p>
    <w:p w14:paraId="49CF0865" w14:textId="77777777" w:rsidR="0024427D" w:rsidRPr="00023253" w:rsidRDefault="0024427D" w:rsidP="0024427D">
      <w:pPr>
        <w:pStyle w:val="a5"/>
        <w:ind w:left="1575"/>
        <w:jc w:val="both"/>
        <w:rPr>
          <w:rFonts w:ascii="Georgia" w:eastAsia="Times New Roman" w:hAnsi="Georgia" w:cs="Arial"/>
          <w:b/>
          <w:color w:val="000000"/>
          <w:sz w:val="21"/>
          <w:szCs w:val="21"/>
          <w:lang w:val="en-US" w:eastAsia="ru-RU"/>
        </w:rPr>
      </w:pPr>
    </w:p>
    <w:p w14:paraId="2681F35E" w14:textId="77777777" w:rsidR="0024427D" w:rsidRPr="00023253" w:rsidRDefault="0024427D" w:rsidP="0024427D">
      <w:pPr>
        <w:pStyle w:val="a5"/>
        <w:numPr>
          <w:ilvl w:val="1"/>
          <w:numId w:val="11"/>
        </w:numPr>
        <w:jc w:val="both"/>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Management letter</w:t>
      </w:r>
    </w:p>
    <w:p w14:paraId="62622D78" w14:textId="77777777"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In conjunction with the audit, the external auditor should assess operating and </w:t>
      </w:r>
      <w:r w:rsidRPr="00023253">
        <w:rPr>
          <w:rFonts w:ascii="Georgia" w:eastAsia="Times New Roman" w:hAnsi="Georgia" w:cs="Arial"/>
          <w:i/>
          <w:color w:val="000000"/>
          <w:sz w:val="21"/>
          <w:szCs w:val="21"/>
          <w:lang w:val="en-US" w:eastAsia="ru-RU"/>
        </w:rPr>
        <w:t>internal control procedures</w:t>
      </w:r>
      <w:r w:rsidRPr="00023253">
        <w:rPr>
          <w:rFonts w:ascii="Georgia" w:eastAsia="Times New Roman" w:hAnsi="Georgia" w:cs="Arial"/>
          <w:color w:val="000000"/>
          <w:sz w:val="21"/>
          <w:szCs w:val="21"/>
          <w:lang w:val="en-US" w:eastAsia="ru-RU"/>
        </w:rPr>
        <w:t xml:space="preserve"> that could be improved. Internal control weaknesses (findings), which are identified, should be reported by the external auditor in a formal Management Letter. The list of </w:t>
      </w:r>
      <w:r w:rsidRPr="00023253">
        <w:rPr>
          <w:rFonts w:ascii="Georgia" w:eastAsia="Times New Roman" w:hAnsi="Georgia" w:cs="Arial"/>
          <w:i/>
          <w:color w:val="000000"/>
          <w:sz w:val="21"/>
          <w:szCs w:val="21"/>
          <w:lang w:val="en-US" w:eastAsia="ru-RU"/>
        </w:rPr>
        <w:t>findings</w:t>
      </w:r>
      <w:r w:rsidRPr="00023253">
        <w:rPr>
          <w:rFonts w:ascii="Georgia" w:eastAsia="Times New Roman" w:hAnsi="Georgia" w:cs="Arial"/>
          <w:color w:val="000000"/>
          <w:sz w:val="21"/>
          <w:szCs w:val="21"/>
          <w:lang w:val="en-US" w:eastAsia="ru-RU"/>
        </w:rPr>
        <w:t xml:space="preserve"> is not limited by the scope of work and the auditor is free to address further issues.</w:t>
      </w:r>
    </w:p>
    <w:p w14:paraId="6B774A01" w14:textId="77777777"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p>
    <w:p w14:paraId="5A5EFA67" w14:textId="77777777"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The reporting shall contain details regarding the used audit methodology and the scope of the audit.</w:t>
      </w:r>
    </w:p>
    <w:p w14:paraId="08B92CF2" w14:textId="77777777"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p>
    <w:p w14:paraId="42FDE621" w14:textId="77777777"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The Management Letter shall also include the external auditor’s </w:t>
      </w:r>
      <w:r w:rsidRPr="00023253">
        <w:rPr>
          <w:rFonts w:ascii="Georgia" w:eastAsia="Times New Roman" w:hAnsi="Georgia" w:cs="Arial"/>
          <w:i/>
          <w:color w:val="000000"/>
          <w:sz w:val="21"/>
          <w:szCs w:val="21"/>
          <w:lang w:val="en-US" w:eastAsia="ru-RU"/>
        </w:rPr>
        <w:t>recommendations</w:t>
      </w:r>
      <w:r w:rsidRPr="00023253">
        <w:rPr>
          <w:rFonts w:ascii="Georgia" w:eastAsia="Times New Roman" w:hAnsi="Georgia" w:cs="Arial"/>
          <w:color w:val="000000"/>
          <w:sz w:val="21"/>
          <w:szCs w:val="21"/>
          <w:lang w:val="en-US" w:eastAsia="ru-RU"/>
        </w:rPr>
        <w:t xml:space="preserve"> to address any </w:t>
      </w:r>
      <w:r w:rsidRPr="00023253">
        <w:rPr>
          <w:rFonts w:ascii="Georgia" w:eastAsia="Times New Roman" w:hAnsi="Georgia" w:cs="Arial"/>
          <w:b/>
          <w:color w:val="000000"/>
          <w:sz w:val="21"/>
          <w:szCs w:val="21"/>
          <w:lang w:val="en-US" w:eastAsia="ru-RU"/>
        </w:rPr>
        <w:t>weaknesses identified as well as matters of non-compliance with national tax laws and regulations</w:t>
      </w:r>
      <w:r>
        <w:rPr>
          <w:rFonts w:ascii="Georgia" w:eastAsia="Times New Roman" w:hAnsi="Georgia" w:cs="Arial"/>
          <w:b/>
          <w:color w:val="000000"/>
          <w:sz w:val="21"/>
          <w:szCs w:val="21"/>
          <w:lang w:val="en-US" w:eastAsia="ru-RU"/>
        </w:rPr>
        <w:t xml:space="preserve"> </w:t>
      </w:r>
      <w:r w:rsidRPr="00023253">
        <w:rPr>
          <w:rFonts w:ascii="Georgia" w:eastAsia="Times New Roman" w:hAnsi="Georgia" w:cs="Arial"/>
          <w:color w:val="000000"/>
          <w:sz w:val="21"/>
          <w:szCs w:val="21"/>
          <w:lang w:val="en-US" w:eastAsia="ru-RU"/>
        </w:rPr>
        <w:t>and the comments thereon by the Organization management. The recommendations should be presented in priority.</w:t>
      </w:r>
    </w:p>
    <w:p w14:paraId="21724BE5" w14:textId="77777777"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p>
    <w:p w14:paraId="38D643BE" w14:textId="77777777"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The auditors must determine if the Organization has taken adequate corrective action on prior audits recommendations,</w:t>
      </w:r>
      <w:r>
        <w:rPr>
          <w:rFonts w:ascii="Georgia" w:eastAsia="Times New Roman" w:hAnsi="Georgia" w:cs="Arial"/>
          <w:color w:val="000000"/>
          <w:sz w:val="21"/>
          <w:szCs w:val="21"/>
          <w:lang w:val="en-US" w:eastAsia="ru-RU"/>
        </w:rPr>
        <w:t xml:space="preserve"> </w:t>
      </w:r>
      <w:r w:rsidRPr="00023253">
        <w:rPr>
          <w:rFonts w:ascii="Georgia" w:eastAsia="Times New Roman" w:hAnsi="Georgia" w:cs="Arial"/>
          <w:color w:val="000000"/>
          <w:sz w:val="21"/>
          <w:szCs w:val="21"/>
          <w:lang w:val="en-US" w:eastAsia="ru-RU"/>
        </w:rPr>
        <w:t>review and briefly describe the status of actions taken.</w:t>
      </w:r>
    </w:p>
    <w:p w14:paraId="0EF1A8AB" w14:textId="77777777"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p>
    <w:p w14:paraId="67E05706" w14:textId="77777777" w:rsidR="0024427D" w:rsidRPr="00023253" w:rsidRDefault="0024427D" w:rsidP="0024427D">
      <w:pPr>
        <w:shd w:val="clear" w:color="auto" w:fill="FFFFFF"/>
        <w:spacing w:after="0" w:line="240" w:lineRule="auto"/>
        <w:ind w:left="1575"/>
        <w:jc w:val="both"/>
        <w:rPr>
          <w:rFonts w:ascii="Georgia" w:eastAsia="Times New Roman" w:hAnsi="Georgia" w:cs="Arial"/>
          <w:sz w:val="21"/>
          <w:szCs w:val="21"/>
          <w:lang w:val="en-US" w:eastAsia="ru-RU"/>
        </w:rPr>
      </w:pPr>
      <w:r w:rsidRPr="00023253">
        <w:rPr>
          <w:rFonts w:ascii="Georgia" w:hAnsi="Georgia"/>
          <w:sz w:val="21"/>
          <w:szCs w:val="21"/>
          <w:u w:val="single"/>
          <w:lang w:val="en-US"/>
        </w:rPr>
        <w:t>Draft</w:t>
      </w:r>
      <w:r w:rsidRPr="00023253">
        <w:rPr>
          <w:rFonts w:ascii="Georgia" w:hAnsi="Georgia"/>
          <w:sz w:val="21"/>
          <w:szCs w:val="21"/>
          <w:lang w:val="en-US"/>
        </w:rPr>
        <w:t xml:space="preserve"> of the Management Letter shall be sent from the external auditors to Head of the Organization, copied to Executive Director and Finance Director of the Organization, for comment on the findings and the recommended follow-up actions. The external auditor should then prepare the </w:t>
      </w:r>
      <w:r w:rsidRPr="00023253">
        <w:rPr>
          <w:rFonts w:ascii="Georgia" w:hAnsi="Georgia"/>
          <w:sz w:val="21"/>
          <w:szCs w:val="21"/>
          <w:u w:val="single"/>
          <w:lang w:val="en-US"/>
        </w:rPr>
        <w:t>final</w:t>
      </w:r>
      <w:r w:rsidRPr="00023253">
        <w:rPr>
          <w:rFonts w:ascii="Georgia" w:hAnsi="Georgia"/>
          <w:sz w:val="21"/>
          <w:szCs w:val="21"/>
          <w:lang w:val="en-US"/>
        </w:rPr>
        <w:t xml:space="preserve"> Management Letter, briefly stating the comments by management. </w:t>
      </w:r>
      <w:r w:rsidRPr="00023253">
        <w:rPr>
          <w:rFonts w:ascii="Georgia" w:hAnsi="Georgia"/>
          <w:b/>
          <w:sz w:val="21"/>
          <w:szCs w:val="21"/>
          <w:lang w:val="en-US"/>
        </w:rPr>
        <w:t>The final Management Letter shall be addressed to the Head of the Organization</w:t>
      </w:r>
      <w:r>
        <w:rPr>
          <w:rFonts w:ascii="Georgia" w:hAnsi="Georgia"/>
          <w:b/>
          <w:sz w:val="21"/>
          <w:szCs w:val="21"/>
          <w:lang w:val="en-US"/>
        </w:rPr>
        <w:t xml:space="preserve"> </w:t>
      </w:r>
      <w:r w:rsidRPr="00023253">
        <w:rPr>
          <w:rFonts w:ascii="Georgia" w:hAnsi="Georgia"/>
          <w:sz w:val="21"/>
          <w:szCs w:val="21"/>
          <w:lang w:val="en-US"/>
        </w:rPr>
        <w:t>and the Executive Director of the Organization.</w:t>
      </w:r>
    </w:p>
    <w:p w14:paraId="24777625" w14:textId="77777777" w:rsidR="0024427D" w:rsidRPr="00023253" w:rsidRDefault="0024427D" w:rsidP="0024427D">
      <w:pPr>
        <w:shd w:val="clear" w:color="auto" w:fill="FFFFFF"/>
        <w:spacing w:after="0" w:line="240" w:lineRule="auto"/>
        <w:jc w:val="both"/>
        <w:rPr>
          <w:rFonts w:ascii="Georgia" w:eastAsia="Times New Roman" w:hAnsi="Georgia" w:cs="Arial"/>
          <w:color w:val="000000"/>
          <w:sz w:val="21"/>
          <w:szCs w:val="21"/>
          <w:lang w:val="en-US" w:eastAsia="ru-RU"/>
        </w:rPr>
      </w:pPr>
    </w:p>
    <w:p w14:paraId="15FC31AD" w14:textId="77777777"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 xml:space="preserve">The reporting shall contain an assurance that the audit was performed in accordance with </w:t>
      </w:r>
      <w:proofErr w:type="spellStart"/>
      <w:r w:rsidRPr="00023253">
        <w:rPr>
          <w:rFonts w:ascii="Georgia" w:eastAsia="Times New Roman" w:hAnsi="Georgia" w:cs="Arial"/>
          <w:color w:val="000000"/>
          <w:sz w:val="21"/>
          <w:szCs w:val="21"/>
          <w:lang w:val="en-US" w:eastAsia="ru-RU"/>
        </w:rPr>
        <w:t>IAASB’s</w:t>
      </w:r>
      <w:proofErr w:type="spellEnd"/>
      <w:r w:rsidRPr="00023253">
        <w:rPr>
          <w:rFonts w:ascii="Georgia" w:eastAsia="Times New Roman" w:hAnsi="Georgia" w:cs="Arial"/>
          <w:color w:val="000000"/>
          <w:sz w:val="21"/>
          <w:szCs w:val="21"/>
          <w:lang w:val="en-US" w:eastAsia="ru-RU"/>
        </w:rPr>
        <w:t xml:space="preserve"> international audit standards and by a qualified auditor.</w:t>
      </w:r>
    </w:p>
    <w:p w14:paraId="070A7139" w14:textId="77777777" w:rsidR="0024427D" w:rsidRPr="00023253" w:rsidRDefault="0024427D" w:rsidP="0024427D">
      <w:pPr>
        <w:shd w:val="clear" w:color="auto" w:fill="FFFFFF"/>
        <w:spacing w:after="0" w:line="240" w:lineRule="auto"/>
        <w:jc w:val="both"/>
        <w:rPr>
          <w:rFonts w:ascii="Georgia" w:eastAsia="Times New Roman" w:hAnsi="Georgia" w:cs="Arial"/>
          <w:color w:val="000000"/>
          <w:sz w:val="21"/>
          <w:szCs w:val="21"/>
          <w:lang w:val="en-US" w:eastAsia="ru-RU"/>
        </w:rPr>
      </w:pPr>
    </w:p>
    <w:p w14:paraId="36A6541A" w14:textId="77777777" w:rsidR="0024427D" w:rsidRPr="00023253" w:rsidRDefault="0024427D" w:rsidP="0024427D">
      <w:pPr>
        <w:shd w:val="clear" w:color="auto" w:fill="FFFFFF"/>
        <w:spacing w:after="0" w:line="240" w:lineRule="auto"/>
        <w:ind w:left="1575"/>
        <w:jc w:val="both"/>
        <w:rPr>
          <w:rFonts w:ascii="Georgia" w:eastAsia="Times New Roman" w:hAnsi="Georgia" w:cs="Arial"/>
          <w:color w:val="000000"/>
          <w:sz w:val="21"/>
          <w:szCs w:val="21"/>
          <w:lang w:val="en-US" w:eastAsia="ru-RU"/>
        </w:rPr>
      </w:pPr>
      <w:r w:rsidRPr="00023253">
        <w:rPr>
          <w:rFonts w:ascii="Georgia" w:eastAsia="Times New Roman" w:hAnsi="Georgia" w:cs="Arial"/>
          <w:color w:val="000000"/>
          <w:sz w:val="21"/>
          <w:szCs w:val="21"/>
          <w:lang w:val="en-US" w:eastAsia="ru-RU"/>
        </w:rPr>
        <w:t>The reporting shall contain the responsible auditor’s signature, title and the name of the audit company.</w:t>
      </w:r>
    </w:p>
    <w:p w14:paraId="25F52C5C" w14:textId="77777777" w:rsidR="0024427D" w:rsidRPr="00023253" w:rsidRDefault="0024427D" w:rsidP="0024427D">
      <w:pPr>
        <w:shd w:val="clear" w:color="auto" w:fill="FFFFFF"/>
        <w:spacing w:after="0" w:line="240" w:lineRule="auto"/>
        <w:jc w:val="both"/>
        <w:rPr>
          <w:rFonts w:ascii="Georgia" w:hAnsi="Georgia"/>
          <w:sz w:val="21"/>
          <w:szCs w:val="21"/>
          <w:lang w:val="en-US"/>
        </w:rPr>
      </w:pPr>
    </w:p>
    <w:p w14:paraId="49B380C4" w14:textId="77777777" w:rsidR="0024427D" w:rsidRPr="00023253" w:rsidRDefault="0024427D" w:rsidP="0024427D">
      <w:pPr>
        <w:shd w:val="clear" w:color="auto" w:fill="FFFFFF"/>
        <w:spacing w:after="0" w:line="240" w:lineRule="auto"/>
        <w:ind w:left="1575"/>
        <w:jc w:val="both"/>
        <w:rPr>
          <w:rFonts w:ascii="Georgia" w:hAnsi="Georgia"/>
          <w:sz w:val="21"/>
          <w:szCs w:val="21"/>
          <w:lang w:val="en-US"/>
        </w:rPr>
      </w:pPr>
      <w:r w:rsidRPr="00023253">
        <w:rPr>
          <w:rFonts w:ascii="Georgia" w:hAnsi="Georgia"/>
          <w:sz w:val="21"/>
          <w:szCs w:val="21"/>
          <w:lang w:val="en-US"/>
        </w:rPr>
        <w:t xml:space="preserve">The audit reports and the Management Letter shall be prepared </w:t>
      </w:r>
      <w:r w:rsidRPr="00023253">
        <w:rPr>
          <w:rFonts w:ascii="Georgia" w:hAnsi="Georgia"/>
          <w:i/>
          <w:sz w:val="21"/>
          <w:szCs w:val="21"/>
          <w:lang w:val="en-US"/>
        </w:rPr>
        <w:t>in Ukrainian and English,</w:t>
      </w:r>
      <w:r w:rsidRPr="00023253">
        <w:rPr>
          <w:rFonts w:ascii="Georgia" w:hAnsi="Georgia"/>
          <w:sz w:val="21"/>
          <w:szCs w:val="21"/>
          <w:lang w:val="en-US"/>
        </w:rPr>
        <w:t xml:space="preserve"> </w:t>
      </w:r>
      <w:r w:rsidRPr="00142D46">
        <w:rPr>
          <w:rFonts w:ascii="Georgia" w:hAnsi="Georgia"/>
          <w:b/>
          <w:sz w:val="21"/>
          <w:szCs w:val="21"/>
          <w:lang w:val="en-US"/>
        </w:rPr>
        <w:t>each in</w:t>
      </w:r>
      <w:r w:rsidRPr="00023253">
        <w:rPr>
          <w:rFonts w:ascii="Georgia" w:hAnsi="Georgia"/>
          <w:sz w:val="21"/>
          <w:szCs w:val="21"/>
          <w:lang w:val="en-US"/>
        </w:rPr>
        <w:t xml:space="preserve"> </w:t>
      </w:r>
      <w:r w:rsidRPr="00023253">
        <w:rPr>
          <w:rFonts w:ascii="Georgia" w:hAnsi="Georgia"/>
          <w:b/>
          <w:sz w:val="21"/>
          <w:szCs w:val="21"/>
          <w:lang w:val="en-US"/>
        </w:rPr>
        <w:t>3</w:t>
      </w:r>
      <w:r w:rsidRPr="00023253">
        <w:rPr>
          <w:rFonts w:ascii="Georgia" w:eastAsia="Times New Roman" w:hAnsi="Georgia" w:cs="Arial"/>
          <w:b/>
          <w:sz w:val="21"/>
          <w:szCs w:val="21"/>
          <w:lang w:val="en-US" w:eastAsia="ru-RU"/>
        </w:rPr>
        <w:t xml:space="preserve"> hard copies and 1 electronic</w:t>
      </w:r>
      <w:r>
        <w:rPr>
          <w:rFonts w:ascii="Georgia" w:eastAsia="Times New Roman" w:hAnsi="Georgia" w:cs="Arial"/>
          <w:b/>
          <w:sz w:val="21"/>
          <w:szCs w:val="21"/>
          <w:lang w:val="en-US" w:eastAsia="ru-RU"/>
        </w:rPr>
        <w:t xml:space="preserve"> (pdf format)</w:t>
      </w:r>
      <w:r w:rsidRPr="00023253">
        <w:rPr>
          <w:rFonts w:ascii="Georgia" w:hAnsi="Georgia"/>
          <w:sz w:val="21"/>
          <w:szCs w:val="21"/>
          <w:lang w:val="en-US"/>
        </w:rPr>
        <w:t>.</w:t>
      </w:r>
    </w:p>
    <w:p w14:paraId="065FB3A7" w14:textId="77777777" w:rsidR="0024427D" w:rsidRPr="00023253" w:rsidRDefault="0024427D" w:rsidP="0024427D">
      <w:pPr>
        <w:shd w:val="clear" w:color="auto" w:fill="FFFFFF"/>
        <w:spacing w:after="0" w:line="240" w:lineRule="auto"/>
        <w:rPr>
          <w:rFonts w:ascii="Georgia" w:eastAsia="Times New Roman" w:hAnsi="Georgia" w:cs="Arial"/>
          <w:color w:val="000000"/>
          <w:sz w:val="21"/>
          <w:szCs w:val="21"/>
          <w:lang w:val="en-US" w:eastAsia="ru-RU"/>
        </w:rPr>
      </w:pPr>
    </w:p>
    <w:p w14:paraId="207BB5FB" w14:textId="77777777" w:rsidR="0024427D" w:rsidRPr="00023253" w:rsidRDefault="0024427D" w:rsidP="0024427D">
      <w:pPr>
        <w:pStyle w:val="a5"/>
        <w:numPr>
          <w:ilvl w:val="0"/>
          <w:numId w:val="11"/>
        </w:numPr>
        <w:shd w:val="clear" w:color="auto" w:fill="FFFFFF"/>
        <w:spacing w:after="0" w:line="312" w:lineRule="atLeast"/>
        <w:ind w:hanging="364"/>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TERMS OF PERFORMANCE</w:t>
      </w:r>
    </w:p>
    <w:p w14:paraId="45012D62" w14:textId="77777777" w:rsidR="0024427D" w:rsidRPr="00023253" w:rsidRDefault="0024427D" w:rsidP="0024427D">
      <w:pPr>
        <w:pStyle w:val="a5"/>
        <w:shd w:val="clear" w:color="auto" w:fill="FFFFFF"/>
        <w:spacing w:after="0" w:line="240" w:lineRule="auto"/>
        <w:ind w:left="1215"/>
        <w:rPr>
          <w:rFonts w:ascii="Georgia" w:eastAsia="Times New Roman" w:hAnsi="Georgia" w:cs="Arial"/>
          <w:b/>
          <w:color w:val="000000"/>
          <w:sz w:val="21"/>
          <w:szCs w:val="21"/>
          <w:lang w:val="en-US" w:eastAsia="ru-RU"/>
        </w:rPr>
      </w:pPr>
    </w:p>
    <w:p w14:paraId="5936E237" w14:textId="77777777" w:rsidR="0024427D" w:rsidRPr="008B4E62" w:rsidRDefault="0024427D" w:rsidP="0024427D">
      <w:pPr>
        <w:spacing w:after="0" w:line="240" w:lineRule="auto"/>
        <w:ind w:left="1215"/>
        <w:jc w:val="both"/>
        <w:rPr>
          <w:rFonts w:ascii="Georgia" w:hAnsi="Georgia"/>
          <w:sz w:val="21"/>
          <w:szCs w:val="21"/>
          <w:lang w:val="en-US"/>
        </w:rPr>
      </w:pPr>
      <w:r w:rsidRPr="008B4E62">
        <w:rPr>
          <w:rFonts w:ascii="Georgia" w:hAnsi="Georgia"/>
          <w:sz w:val="21"/>
          <w:szCs w:val="21"/>
          <w:lang w:val="en-US"/>
        </w:rPr>
        <w:t>Deadlines of the audit arrangements:</w:t>
      </w:r>
    </w:p>
    <w:p w14:paraId="29913B1D" w14:textId="648811F7" w:rsidR="0024427D" w:rsidRPr="0067238C" w:rsidRDefault="0024427D" w:rsidP="0024427D">
      <w:pPr>
        <w:pStyle w:val="Default"/>
        <w:numPr>
          <w:ilvl w:val="0"/>
          <w:numId w:val="17"/>
        </w:numPr>
        <w:ind w:left="1575"/>
        <w:jc w:val="both"/>
        <w:rPr>
          <w:rFonts w:ascii="Georgia" w:hAnsi="Georgia"/>
          <w:color w:val="auto"/>
          <w:sz w:val="21"/>
          <w:szCs w:val="21"/>
          <w:lang w:val="en-US"/>
        </w:rPr>
      </w:pPr>
      <w:r w:rsidRPr="0024427D">
        <w:rPr>
          <w:rFonts w:ascii="Georgia" w:hAnsi="Georgia"/>
          <w:color w:val="auto"/>
          <w:sz w:val="21"/>
          <w:szCs w:val="21"/>
          <w:lang w:val="en-US"/>
        </w:rPr>
        <w:t>Contract negotiation and signing:</w:t>
      </w:r>
      <w:r w:rsidRPr="0024427D">
        <w:rPr>
          <w:rFonts w:ascii="Georgia" w:hAnsi="Georgia"/>
          <w:color w:val="auto"/>
          <w:sz w:val="21"/>
          <w:szCs w:val="21"/>
          <w:lang w:val="en-US"/>
        </w:rPr>
        <w:tab/>
      </w:r>
      <w:r w:rsidRPr="0024427D">
        <w:rPr>
          <w:rFonts w:ascii="Georgia" w:hAnsi="Georgia"/>
          <w:color w:val="auto"/>
          <w:sz w:val="21"/>
          <w:szCs w:val="21"/>
          <w:lang w:val="en-US"/>
        </w:rPr>
        <w:tab/>
      </w:r>
      <w:r w:rsidRPr="0024427D">
        <w:rPr>
          <w:rFonts w:ascii="Georgia" w:hAnsi="Georgia"/>
          <w:color w:val="auto"/>
          <w:sz w:val="21"/>
          <w:szCs w:val="21"/>
          <w:lang w:val="en-US"/>
        </w:rPr>
        <w:tab/>
        <w:t xml:space="preserve">until </w:t>
      </w:r>
      <w:r w:rsidR="00894C8B">
        <w:rPr>
          <w:rFonts w:ascii="Georgia" w:hAnsi="Georgia"/>
          <w:color w:val="auto"/>
          <w:sz w:val="21"/>
          <w:szCs w:val="21"/>
          <w:lang w:val="en-US"/>
        </w:rPr>
        <w:t>February</w:t>
      </w:r>
      <w:r w:rsidR="006A5A32" w:rsidRPr="0067238C">
        <w:rPr>
          <w:rFonts w:ascii="Georgia" w:hAnsi="Georgia"/>
          <w:color w:val="auto"/>
          <w:sz w:val="21"/>
          <w:szCs w:val="21"/>
          <w:lang w:val="en-US"/>
        </w:rPr>
        <w:t xml:space="preserve"> </w:t>
      </w:r>
      <w:r w:rsidR="00894C8B">
        <w:rPr>
          <w:rFonts w:ascii="Georgia" w:hAnsi="Georgia"/>
          <w:color w:val="auto"/>
          <w:sz w:val="21"/>
          <w:szCs w:val="21"/>
          <w:lang w:val="en-US"/>
        </w:rPr>
        <w:t>18</w:t>
      </w:r>
      <w:r w:rsidR="0052740D" w:rsidRPr="0067238C">
        <w:rPr>
          <w:rFonts w:ascii="Georgia" w:hAnsi="Georgia"/>
          <w:color w:val="auto"/>
          <w:sz w:val="21"/>
          <w:szCs w:val="21"/>
          <w:vertAlign w:val="superscript"/>
          <w:lang w:val="en-US"/>
        </w:rPr>
        <w:t>th</w:t>
      </w:r>
      <w:r w:rsidRPr="0067238C">
        <w:rPr>
          <w:rFonts w:ascii="Georgia" w:hAnsi="Georgia"/>
          <w:color w:val="000000" w:themeColor="text1"/>
          <w:sz w:val="21"/>
          <w:szCs w:val="21"/>
          <w:lang w:val="en-US"/>
        </w:rPr>
        <w:t>, 202</w:t>
      </w:r>
      <w:r w:rsidR="00894C8B">
        <w:rPr>
          <w:rFonts w:ascii="Georgia" w:hAnsi="Georgia"/>
          <w:color w:val="000000" w:themeColor="text1"/>
          <w:sz w:val="21"/>
          <w:szCs w:val="21"/>
          <w:lang w:val="en-US"/>
        </w:rPr>
        <w:t>2</w:t>
      </w:r>
      <w:r w:rsidRPr="0067238C">
        <w:rPr>
          <w:rFonts w:ascii="Georgia" w:hAnsi="Georgia"/>
          <w:color w:val="auto"/>
          <w:sz w:val="21"/>
          <w:szCs w:val="21"/>
          <w:lang w:val="en-US"/>
        </w:rPr>
        <w:t>;</w:t>
      </w:r>
    </w:p>
    <w:p w14:paraId="439586ED" w14:textId="0864E741" w:rsidR="0024427D" w:rsidRPr="0067238C" w:rsidRDefault="0024427D" w:rsidP="0024427D">
      <w:pPr>
        <w:pStyle w:val="Default"/>
        <w:numPr>
          <w:ilvl w:val="0"/>
          <w:numId w:val="17"/>
        </w:numPr>
        <w:ind w:left="1575"/>
        <w:jc w:val="both"/>
        <w:rPr>
          <w:rFonts w:ascii="Georgia" w:hAnsi="Georgia"/>
          <w:color w:val="auto"/>
          <w:sz w:val="21"/>
          <w:szCs w:val="21"/>
          <w:lang w:val="en-US"/>
        </w:rPr>
      </w:pPr>
      <w:bookmarkStart w:id="3" w:name="_Hlk885461"/>
      <w:r w:rsidRPr="0067238C">
        <w:rPr>
          <w:rFonts w:ascii="Georgia" w:hAnsi="Georgia"/>
          <w:color w:val="auto"/>
          <w:sz w:val="21"/>
          <w:szCs w:val="21"/>
          <w:lang w:val="en-US"/>
        </w:rPr>
        <w:t>Audit field work to be completed:</w:t>
      </w:r>
      <w:r w:rsidRPr="0067238C">
        <w:rPr>
          <w:rFonts w:ascii="Georgia" w:hAnsi="Georgia"/>
          <w:color w:val="auto"/>
          <w:sz w:val="21"/>
          <w:szCs w:val="21"/>
          <w:lang w:val="en-US"/>
        </w:rPr>
        <w:tab/>
      </w:r>
      <w:r w:rsidRPr="0067238C">
        <w:rPr>
          <w:rFonts w:ascii="Georgia" w:hAnsi="Georgia"/>
          <w:color w:val="auto"/>
          <w:sz w:val="21"/>
          <w:szCs w:val="21"/>
          <w:lang w:val="en-US"/>
        </w:rPr>
        <w:tab/>
      </w:r>
      <w:r w:rsidRPr="0067238C">
        <w:rPr>
          <w:rFonts w:ascii="Georgia" w:hAnsi="Georgia"/>
          <w:color w:val="auto"/>
          <w:sz w:val="21"/>
          <w:szCs w:val="21"/>
          <w:lang w:val="en-US"/>
        </w:rPr>
        <w:tab/>
        <w:t xml:space="preserve">until </w:t>
      </w:r>
      <w:r w:rsidR="00894C8B">
        <w:rPr>
          <w:rFonts w:ascii="Georgia" w:hAnsi="Georgia"/>
          <w:color w:val="auto"/>
          <w:sz w:val="21"/>
          <w:szCs w:val="21"/>
          <w:lang w:val="en-US"/>
        </w:rPr>
        <w:t>March</w:t>
      </w:r>
      <w:r w:rsidR="006A5A32" w:rsidRPr="0067238C">
        <w:rPr>
          <w:rFonts w:ascii="Georgia" w:hAnsi="Georgia"/>
          <w:color w:val="auto"/>
          <w:sz w:val="21"/>
          <w:szCs w:val="21"/>
          <w:lang w:val="en-US"/>
        </w:rPr>
        <w:t xml:space="preserve"> </w:t>
      </w:r>
      <w:r w:rsidR="00894C8B">
        <w:rPr>
          <w:rFonts w:ascii="Georgia" w:hAnsi="Georgia"/>
          <w:color w:val="auto"/>
          <w:sz w:val="21"/>
          <w:szCs w:val="21"/>
          <w:lang w:val="en-US"/>
        </w:rPr>
        <w:t>07</w:t>
      </w:r>
      <w:r w:rsidR="006A5A32" w:rsidRPr="0067238C">
        <w:rPr>
          <w:rFonts w:ascii="Georgia" w:hAnsi="Georgia"/>
          <w:color w:val="auto"/>
          <w:sz w:val="21"/>
          <w:szCs w:val="21"/>
          <w:vertAlign w:val="superscript"/>
          <w:lang w:val="en-US"/>
        </w:rPr>
        <w:t>th</w:t>
      </w:r>
      <w:r w:rsidRPr="0067238C">
        <w:rPr>
          <w:rFonts w:ascii="Georgia" w:hAnsi="Georgia"/>
          <w:color w:val="auto"/>
          <w:sz w:val="21"/>
          <w:szCs w:val="21"/>
          <w:lang w:val="en-US"/>
        </w:rPr>
        <w:t>, 202</w:t>
      </w:r>
      <w:r w:rsidR="00894C8B">
        <w:rPr>
          <w:rFonts w:ascii="Georgia" w:hAnsi="Georgia"/>
          <w:color w:val="auto"/>
          <w:sz w:val="21"/>
          <w:szCs w:val="21"/>
          <w:lang w:val="en-US"/>
        </w:rPr>
        <w:t>2</w:t>
      </w:r>
      <w:r w:rsidRPr="0067238C">
        <w:rPr>
          <w:rFonts w:ascii="Georgia" w:hAnsi="Georgia"/>
          <w:color w:val="auto"/>
          <w:sz w:val="21"/>
          <w:szCs w:val="21"/>
          <w:lang w:val="en-US"/>
        </w:rPr>
        <w:t>;</w:t>
      </w:r>
    </w:p>
    <w:p w14:paraId="5A65FF33" w14:textId="51C29D77" w:rsidR="0024427D" w:rsidRPr="0067238C" w:rsidRDefault="0024427D" w:rsidP="0024427D">
      <w:pPr>
        <w:pStyle w:val="Default"/>
        <w:numPr>
          <w:ilvl w:val="0"/>
          <w:numId w:val="17"/>
        </w:numPr>
        <w:ind w:left="1575"/>
        <w:jc w:val="both"/>
        <w:rPr>
          <w:rFonts w:ascii="Georgia" w:hAnsi="Georgia"/>
          <w:color w:val="auto"/>
          <w:sz w:val="21"/>
          <w:szCs w:val="21"/>
          <w:lang w:val="en-US"/>
        </w:rPr>
      </w:pPr>
      <w:r w:rsidRPr="0067238C">
        <w:rPr>
          <w:rFonts w:ascii="Georgia" w:hAnsi="Georgia"/>
          <w:color w:val="auto"/>
          <w:sz w:val="21"/>
          <w:szCs w:val="21"/>
          <w:lang w:val="en-US"/>
        </w:rPr>
        <w:t>Draft audit report and management letter:</w:t>
      </w:r>
      <w:r w:rsidRPr="0067238C">
        <w:rPr>
          <w:rFonts w:ascii="Georgia" w:hAnsi="Georgia"/>
          <w:color w:val="auto"/>
          <w:sz w:val="21"/>
          <w:szCs w:val="21"/>
          <w:lang w:val="en-US"/>
        </w:rPr>
        <w:tab/>
      </w:r>
      <w:r w:rsidRPr="0067238C">
        <w:rPr>
          <w:rFonts w:ascii="Georgia" w:hAnsi="Georgia"/>
          <w:color w:val="auto"/>
          <w:sz w:val="21"/>
          <w:szCs w:val="21"/>
          <w:lang w:val="en-US"/>
        </w:rPr>
        <w:tab/>
        <w:t xml:space="preserve">until </w:t>
      </w:r>
      <w:r w:rsidR="00894C8B">
        <w:rPr>
          <w:rFonts w:ascii="Georgia" w:hAnsi="Georgia"/>
          <w:color w:val="auto"/>
          <w:sz w:val="21"/>
          <w:szCs w:val="21"/>
          <w:lang w:val="en-US"/>
        </w:rPr>
        <w:t>March</w:t>
      </w:r>
      <w:r w:rsidR="00894C8B" w:rsidRPr="0067238C">
        <w:rPr>
          <w:rFonts w:ascii="Georgia" w:hAnsi="Georgia"/>
          <w:color w:val="auto"/>
          <w:sz w:val="21"/>
          <w:szCs w:val="21"/>
          <w:lang w:val="en-US"/>
        </w:rPr>
        <w:t xml:space="preserve"> </w:t>
      </w:r>
      <w:r w:rsidR="00894C8B">
        <w:rPr>
          <w:rFonts w:ascii="Georgia" w:hAnsi="Georgia"/>
          <w:color w:val="auto"/>
          <w:sz w:val="21"/>
          <w:szCs w:val="21"/>
          <w:lang w:val="en-US"/>
        </w:rPr>
        <w:t>21</w:t>
      </w:r>
      <w:r w:rsidR="006A5A32" w:rsidRPr="0067238C">
        <w:rPr>
          <w:rFonts w:ascii="Georgia" w:hAnsi="Georgia"/>
          <w:color w:val="auto"/>
          <w:sz w:val="21"/>
          <w:szCs w:val="21"/>
          <w:vertAlign w:val="superscript"/>
          <w:lang w:val="en-US"/>
        </w:rPr>
        <w:t>th</w:t>
      </w:r>
      <w:r w:rsidRPr="0067238C">
        <w:rPr>
          <w:rFonts w:ascii="Georgia" w:hAnsi="Georgia"/>
          <w:color w:val="auto"/>
          <w:sz w:val="21"/>
          <w:szCs w:val="21"/>
          <w:lang w:val="en-US"/>
        </w:rPr>
        <w:t>, 202</w:t>
      </w:r>
      <w:r w:rsidR="00894C8B">
        <w:rPr>
          <w:rFonts w:ascii="Georgia" w:hAnsi="Georgia"/>
          <w:color w:val="auto"/>
          <w:sz w:val="21"/>
          <w:szCs w:val="21"/>
          <w:lang w:val="en-US"/>
        </w:rPr>
        <w:t>2</w:t>
      </w:r>
      <w:r w:rsidRPr="0067238C">
        <w:rPr>
          <w:rFonts w:ascii="Georgia" w:hAnsi="Georgia"/>
          <w:color w:val="auto"/>
          <w:sz w:val="21"/>
          <w:szCs w:val="21"/>
          <w:lang w:val="en-US"/>
        </w:rPr>
        <w:t>;</w:t>
      </w:r>
    </w:p>
    <w:p w14:paraId="15FC1DD9" w14:textId="3D83E55B" w:rsidR="0024427D" w:rsidRPr="0067238C" w:rsidRDefault="0024427D" w:rsidP="0024427D">
      <w:pPr>
        <w:pStyle w:val="Default"/>
        <w:numPr>
          <w:ilvl w:val="0"/>
          <w:numId w:val="17"/>
        </w:numPr>
        <w:ind w:left="1575"/>
        <w:jc w:val="both"/>
        <w:rPr>
          <w:rFonts w:ascii="Georgia" w:hAnsi="Georgia"/>
          <w:color w:val="auto"/>
          <w:sz w:val="21"/>
          <w:szCs w:val="21"/>
          <w:lang w:val="en-US"/>
        </w:rPr>
      </w:pPr>
      <w:r w:rsidRPr="0067238C">
        <w:rPr>
          <w:rFonts w:ascii="Georgia" w:hAnsi="Georgia"/>
          <w:color w:val="auto"/>
          <w:sz w:val="21"/>
          <w:szCs w:val="21"/>
          <w:lang w:val="en-US"/>
        </w:rPr>
        <w:t>Final audit report and management letter:</w:t>
      </w:r>
      <w:r w:rsidRPr="0067238C">
        <w:rPr>
          <w:rFonts w:ascii="Georgia" w:hAnsi="Georgia"/>
          <w:color w:val="auto"/>
          <w:sz w:val="21"/>
          <w:szCs w:val="21"/>
          <w:lang w:val="en-US"/>
        </w:rPr>
        <w:tab/>
      </w:r>
      <w:r w:rsidRPr="0067238C">
        <w:rPr>
          <w:rFonts w:ascii="Georgia" w:hAnsi="Georgia"/>
          <w:color w:val="auto"/>
          <w:sz w:val="21"/>
          <w:szCs w:val="21"/>
          <w:lang w:val="en-US"/>
        </w:rPr>
        <w:tab/>
        <w:t xml:space="preserve">until </w:t>
      </w:r>
      <w:r w:rsidR="00894C8B">
        <w:rPr>
          <w:rFonts w:ascii="Georgia" w:hAnsi="Georgia"/>
          <w:color w:val="auto"/>
          <w:sz w:val="21"/>
          <w:szCs w:val="21"/>
          <w:lang w:val="en-US"/>
        </w:rPr>
        <w:t>March</w:t>
      </w:r>
      <w:r w:rsidR="00894C8B" w:rsidRPr="0067238C">
        <w:rPr>
          <w:rFonts w:ascii="Georgia" w:hAnsi="Georgia"/>
          <w:color w:val="auto"/>
          <w:sz w:val="21"/>
          <w:szCs w:val="21"/>
          <w:lang w:val="en-US"/>
        </w:rPr>
        <w:t xml:space="preserve"> </w:t>
      </w:r>
      <w:r w:rsidR="00896158" w:rsidRPr="001E5F1C">
        <w:rPr>
          <w:rFonts w:ascii="Georgia" w:hAnsi="Georgia"/>
          <w:color w:val="auto"/>
          <w:sz w:val="21"/>
          <w:szCs w:val="21"/>
          <w:lang w:val="en-US"/>
        </w:rPr>
        <w:t>2</w:t>
      </w:r>
      <w:r w:rsidR="00894C8B">
        <w:rPr>
          <w:rFonts w:ascii="Georgia" w:hAnsi="Georgia"/>
          <w:color w:val="auto"/>
          <w:sz w:val="21"/>
          <w:szCs w:val="21"/>
          <w:lang w:val="en-US"/>
        </w:rPr>
        <w:t>8</w:t>
      </w:r>
      <w:r w:rsidR="006A5A32" w:rsidRPr="0067238C">
        <w:rPr>
          <w:rFonts w:ascii="Georgia" w:hAnsi="Georgia"/>
          <w:color w:val="auto"/>
          <w:sz w:val="21"/>
          <w:szCs w:val="21"/>
          <w:vertAlign w:val="superscript"/>
          <w:lang w:val="en-US"/>
        </w:rPr>
        <w:t>th</w:t>
      </w:r>
      <w:r w:rsidRPr="0067238C">
        <w:rPr>
          <w:rFonts w:ascii="Georgia" w:hAnsi="Georgia"/>
          <w:color w:val="auto"/>
          <w:sz w:val="21"/>
          <w:szCs w:val="21"/>
          <w:lang w:val="en-US"/>
        </w:rPr>
        <w:t>, 202</w:t>
      </w:r>
      <w:r w:rsidR="00894C8B">
        <w:rPr>
          <w:rFonts w:ascii="Georgia" w:hAnsi="Georgia"/>
          <w:color w:val="auto"/>
          <w:sz w:val="21"/>
          <w:szCs w:val="21"/>
          <w:lang w:val="en-US"/>
        </w:rPr>
        <w:t>2</w:t>
      </w:r>
      <w:r w:rsidRPr="0067238C">
        <w:rPr>
          <w:rFonts w:ascii="Georgia" w:hAnsi="Georgia"/>
          <w:color w:val="auto"/>
          <w:sz w:val="21"/>
          <w:szCs w:val="21"/>
          <w:lang w:val="en-US"/>
        </w:rPr>
        <w:t>.</w:t>
      </w:r>
    </w:p>
    <w:bookmarkEnd w:id="3"/>
    <w:p w14:paraId="0411CAE7" w14:textId="77777777" w:rsidR="0024427D" w:rsidRPr="00023253" w:rsidRDefault="0024427D" w:rsidP="0024427D">
      <w:pPr>
        <w:spacing w:after="0" w:line="240" w:lineRule="auto"/>
        <w:ind w:left="1215"/>
        <w:jc w:val="both"/>
        <w:rPr>
          <w:rFonts w:ascii="Georgia" w:hAnsi="Georgia"/>
          <w:sz w:val="21"/>
          <w:szCs w:val="21"/>
          <w:lang w:val="en-US"/>
        </w:rPr>
      </w:pPr>
    </w:p>
    <w:p w14:paraId="39A1B4D1" w14:textId="77777777" w:rsidR="0024427D" w:rsidRPr="00023253" w:rsidRDefault="0024427D" w:rsidP="0024427D">
      <w:pPr>
        <w:spacing w:after="0" w:line="240" w:lineRule="auto"/>
        <w:ind w:left="1215"/>
        <w:jc w:val="both"/>
        <w:rPr>
          <w:rFonts w:ascii="Georgia" w:hAnsi="Georgia"/>
          <w:sz w:val="21"/>
          <w:szCs w:val="21"/>
          <w:lang w:val="en-US"/>
        </w:rPr>
      </w:pPr>
      <w:r>
        <w:rPr>
          <w:rFonts w:ascii="Georgia" w:hAnsi="Georgia"/>
          <w:sz w:val="21"/>
          <w:szCs w:val="21"/>
          <w:lang w:val="en-US"/>
        </w:rPr>
        <w:t>The auditor’s</w:t>
      </w:r>
      <w:r w:rsidRPr="00023253">
        <w:rPr>
          <w:rFonts w:ascii="Georgia" w:hAnsi="Georgia"/>
          <w:sz w:val="21"/>
          <w:szCs w:val="21"/>
          <w:lang w:val="en-US"/>
        </w:rPr>
        <w:t xml:space="preserve"> report shall be provided directly to the Organization.</w:t>
      </w:r>
    </w:p>
    <w:p w14:paraId="0BA298E9" w14:textId="77777777" w:rsidR="0024427D" w:rsidRPr="00023253" w:rsidRDefault="0024427D" w:rsidP="0024427D">
      <w:pPr>
        <w:pStyle w:val="a5"/>
        <w:shd w:val="clear" w:color="auto" w:fill="FFFFFF"/>
        <w:spacing w:after="0" w:line="240" w:lineRule="auto"/>
        <w:ind w:left="1215"/>
        <w:rPr>
          <w:rFonts w:ascii="Georgia" w:eastAsia="Times New Roman" w:hAnsi="Georgia" w:cs="Arial"/>
          <w:color w:val="000000"/>
          <w:sz w:val="21"/>
          <w:szCs w:val="21"/>
          <w:lang w:val="en-US" w:eastAsia="ru-RU"/>
        </w:rPr>
      </w:pPr>
    </w:p>
    <w:p w14:paraId="77D0D418" w14:textId="77777777" w:rsidR="0024427D" w:rsidRPr="00023253" w:rsidRDefault="0024427D" w:rsidP="0024427D">
      <w:pPr>
        <w:pStyle w:val="a5"/>
        <w:numPr>
          <w:ilvl w:val="0"/>
          <w:numId w:val="11"/>
        </w:numPr>
        <w:shd w:val="clear" w:color="auto" w:fill="FFFFFF"/>
        <w:spacing w:after="0" w:line="312" w:lineRule="atLeast"/>
        <w:ind w:hanging="364"/>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ACCESS TO FACILITIES AND DOCUMENTS</w:t>
      </w:r>
    </w:p>
    <w:p w14:paraId="2165986D" w14:textId="77777777" w:rsidR="0024427D" w:rsidRPr="00023253" w:rsidRDefault="0024427D" w:rsidP="0024427D">
      <w:pPr>
        <w:pStyle w:val="a5"/>
        <w:shd w:val="clear" w:color="auto" w:fill="FFFFFF"/>
        <w:spacing w:after="0" w:line="240" w:lineRule="auto"/>
        <w:ind w:left="1215"/>
        <w:rPr>
          <w:rFonts w:ascii="Georgia" w:eastAsia="Times New Roman" w:hAnsi="Georgia" w:cs="Arial"/>
          <w:color w:val="000000"/>
          <w:sz w:val="21"/>
          <w:szCs w:val="21"/>
          <w:lang w:val="en-US" w:eastAsia="ru-RU"/>
        </w:rPr>
      </w:pPr>
    </w:p>
    <w:p w14:paraId="5195633D" w14:textId="77777777" w:rsidR="0024427D" w:rsidRPr="00023253" w:rsidRDefault="0024427D" w:rsidP="0024427D">
      <w:pPr>
        <w:spacing w:after="0" w:line="240" w:lineRule="auto"/>
        <w:ind w:left="1213"/>
        <w:jc w:val="both"/>
        <w:rPr>
          <w:rFonts w:ascii="Georgia" w:hAnsi="Georgia"/>
          <w:sz w:val="21"/>
          <w:szCs w:val="21"/>
          <w:lang w:val="en-US"/>
        </w:rPr>
      </w:pPr>
      <w:r w:rsidRPr="00023253">
        <w:rPr>
          <w:rFonts w:ascii="Georgia" w:hAnsi="Georgia"/>
          <w:sz w:val="21"/>
          <w:szCs w:val="21"/>
          <w:lang w:val="en-US"/>
        </w:rPr>
        <w:t>The Organization will grant full and complete access to all records and documents and all employees of the Organization the auditor deem</w:t>
      </w:r>
      <w:r>
        <w:rPr>
          <w:rFonts w:ascii="Georgia" w:hAnsi="Georgia"/>
          <w:sz w:val="21"/>
          <w:szCs w:val="21"/>
          <w:lang w:val="en-US"/>
        </w:rPr>
        <w:t>s</w:t>
      </w:r>
      <w:r w:rsidRPr="00023253">
        <w:rPr>
          <w:rFonts w:ascii="Georgia" w:hAnsi="Georgia"/>
          <w:sz w:val="21"/>
          <w:szCs w:val="21"/>
          <w:lang w:val="en-US"/>
        </w:rPr>
        <w:t xml:space="preserve"> necessary in order to provide a clear picture of the financial status of the Organization.</w:t>
      </w:r>
    </w:p>
    <w:p w14:paraId="6B0D0C99" w14:textId="77777777" w:rsidR="0024427D" w:rsidRPr="00023253" w:rsidRDefault="0024427D" w:rsidP="0024427D">
      <w:pPr>
        <w:shd w:val="clear" w:color="auto" w:fill="FFFFFF"/>
        <w:spacing w:after="0" w:line="240" w:lineRule="auto"/>
        <w:rPr>
          <w:rFonts w:ascii="Georgia" w:eastAsia="Times New Roman" w:hAnsi="Georgia" w:cs="Arial"/>
          <w:color w:val="000000"/>
          <w:sz w:val="21"/>
          <w:szCs w:val="21"/>
          <w:lang w:val="en-US" w:eastAsia="ru-RU"/>
        </w:rPr>
      </w:pPr>
    </w:p>
    <w:p w14:paraId="6EA949EF" w14:textId="77777777" w:rsidR="0024427D" w:rsidRPr="00023253" w:rsidRDefault="0024427D" w:rsidP="0024427D">
      <w:pPr>
        <w:pStyle w:val="a5"/>
        <w:numPr>
          <w:ilvl w:val="0"/>
          <w:numId w:val="11"/>
        </w:numPr>
        <w:shd w:val="clear" w:color="auto" w:fill="FFFFFF"/>
        <w:spacing w:after="0" w:line="312" w:lineRule="atLeast"/>
        <w:ind w:hanging="364"/>
        <w:rPr>
          <w:rFonts w:ascii="Georgia" w:eastAsia="Times New Roman" w:hAnsi="Georgia" w:cs="Arial"/>
          <w:b/>
          <w:color w:val="000000"/>
          <w:sz w:val="21"/>
          <w:szCs w:val="21"/>
          <w:lang w:val="en-US" w:eastAsia="ru-RU"/>
        </w:rPr>
      </w:pPr>
      <w:r w:rsidRPr="00023253">
        <w:rPr>
          <w:rFonts w:ascii="Georgia" w:eastAsia="Times New Roman" w:hAnsi="Georgia" w:cs="Arial"/>
          <w:b/>
          <w:color w:val="000000"/>
          <w:sz w:val="21"/>
          <w:szCs w:val="21"/>
          <w:lang w:val="en-US" w:eastAsia="ru-RU"/>
        </w:rPr>
        <w:t>AUDITOR’S SELECTION</w:t>
      </w:r>
    </w:p>
    <w:p w14:paraId="6F863581" w14:textId="77777777" w:rsidR="0024427D" w:rsidRPr="00023253" w:rsidRDefault="0024427D" w:rsidP="0024427D">
      <w:pPr>
        <w:pStyle w:val="a5"/>
        <w:shd w:val="clear" w:color="auto" w:fill="FFFFFF"/>
        <w:spacing w:after="0" w:line="312" w:lineRule="atLeast"/>
        <w:ind w:left="1215"/>
        <w:rPr>
          <w:rFonts w:ascii="Georgia" w:eastAsia="Times New Roman" w:hAnsi="Georgia" w:cs="Arial"/>
          <w:b/>
          <w:color w:val="000000"/>
          <w:sz w:val="21"/>
          <w:szCs w:val="21"/>
          <w:lang w:val="en-US" w:eastAsia="ru-RU"/>
        </w:rPr>
      </w:pPr>
    </w:p>
    <w:p w14:paraId="0ABF946C" w14:textId="77777777" w:rsidR="0024427D" w:rsidRDefault="0024427D" w:rsidP="0024427D">
      <w:pPr>
        <w:spacing w:after="0" w:line="240" w:lineRule="auto"/>
        <w:ind w:left="1213"/>
        <w:jc w:val="both"/>
        <w:rPr>
          <w:rFonts w:ascii="Georgia" w:hAnsi="Georgia"/>
          <w:sz w:val="21"/>
          <w:szCs w:val="21"/>
          <w:lang w:val="en-US"/>
        </w:rPr>
      </w:pPr>
      <w:r w:rsidRPr="00023253">
        <w:rPr>
          <w:rFonts w:ascii="Georgia" w:eastAsia="Times New Roman" w:hAnsi="Georgia" w:cs="Arial"/>
          <w:color w:val="000000"/>
          <w:sz w:val="21"/>
          <w:szCs w:val="21"/>
          <w:lang w:val="en-US" w:eastAsia="ru-RU"/>
        </w:rPr>
        <w:t>The auditor must be completely impartial and independent from all aspects of</w:t>
      </w:r>
      <w:r w:rsidRPr="00023253">
        <w:rPr>
          <w:rFonts w:ascii="Georgia" w:hAnsi="Georgia"/>
          <w:sz w:val="21"/>
          <w:szCs w:val="21"/>
          <w:lang w:val="en-US"/>
        </w:rPr>
        <w:t xml:space="preserve"> management or financial interests in the Organization. The auditor sh</w:t>
      </w:r>
      <w:r>
        <w:rPr>
          <w:rFonts w:ascii="Georgia" w:hAnsi="Georgia"/>
          <w:sz w:val="21"/>
          <w:szCs w:val="21"/>
          <w:lang w:val="en-US"/>
        </w:rPr>
        <w:t>all</w:t>
      </w:r>
      <w:r w:rsidRPr="00023253">
        <w:rPr>
          <w:rFonts w:ascii="Georgia" w:hAnsi="Georgia"/>
          <w:sz w:val="21"/>
          <w:szCs w:val="21"/>
          <w:lang w:val="en-US"/>
        </w:rPr>
        <w:t xml:space="preserve"> not, during the period covered by the audit nor during the undertaking of the audit, be employed by, serve as director for, or have any financial, family or close business relationships,</w:t>
      </w:r>
      <w:r>
        <w:rPr>
          <w:rFonts w:ascii="Georgia" w:hAnsi="Georgia"/>
          <w:sz w:val="21"/>
          <w:szCs w:val="21"/>
          <w:lang w:val="en-US"/>
        </w:rPr>
        <w:t xml:space="preserve"> </w:t>
      </w:r>
      <w:r w:rsidRPr="00023253">
        <w:rPr>
          <w:rFonts w:ascii="Georgia" w:hAnsi="Georgia"/>
          <w:sz w:val="21"/>
          <w:szCs w:val="21"/>
          <w:lang w:val="en-US"/>
        </w:rPr>
        <w:t>or any other relevant connection or shared interest with any senior participant in the management of the Organization. In this aspect,</w:t>
      </w:r>
      <w:r>
        <w:rPr>
          <w:rFonts w:ascii="Georgia" w:hAnsi="Georgia"/>
          <w:sz w:val="21"/>
          <w:szCs w:val="21"/>
          <w:lang w:val="en-US"/>
        </w:rPr>
        <w:t xml:space="preserve"> </w:t>
      </w:r>
      <w:r w:rsidRPr="00023253">
        <w:rPr>
          <w:rFonts w:ascii="Georgia" w:hAnsi="Georgia"/>
          <w:sz w:val="21"/>
          <w:szCs w:val="21"/>
          <w:lang w:val="en-US"/>
        </w:rPr>
        <w:t xml:space="preserve">the Organization asks the auditor to disclose any relationship that might possibly compromise his/her independence. </w:t>
      </w:r>
    </w:p>
    <w:p w14:paraId="72AD9EC4" w14:textId="77777777" w:rsidR="0024427D" w:rsidRPr="00023253" w:rsidRDefault="0024427D" w:rsidP="0024427D">
      <w:pPr>
        <w:spacing w:after="0" w:line="240" w:lineRule="auto"/>
        <w:ind w:left="1213"/>
        <w:jc w:val="both"/>
        <w:rPr>
          <w:rFonts w:ascii="Georgia" w:hAnsi="Georgia"/>
          <w:sz w:val="21"/>
          <w:szCs w:val="21"/>
          <w:lang w:val="en-US"/>
        </w:rPr>
      </w:pPr>
      <w:r>
        <w:rPr>
          <w:rFonts w:ascii="Georgia" w:hAnsi="Georgia"/>
          <w:sz w:val="21"/>
          <w:szCs w:val="21"/>
          <w:lang w:val="en-US"/>
        </w:rPr>
        <w:t>An audit company that has audited the Organization for no longer than 2 consecutive years shall be selected.</w:t>
      </w:r>
    </w:p>
    <w:p w14:paraId="09B0B380" w14:textId="77777777" w:rsidR="0024427D" w:rsidRPr="00023253" w:rsidRDefault="0024427D" w:rsidP="0024427D">
      <w:pPr>
        <w:spacing w:after="0" w:line="240" w:lineRule="auto"/>
        <w:ind w:left="1213" w:firstLine="708"/>
        <w:jc w:val="both"/>
        <w:rPr>
          <w:rFonts w:ascii="Georgia" w:hAnsi="Georgia"/>
          <w:sz w:val="21"/>
          <w:szCs w:val="21"/>
          <w:lang w:val="en-US"/>
        </w:rPr>
      </w:pPr>
    </w:p>
    <w:p w14:paraId="5AE2F75C" w14:textId="77777777" w:rsidR="0024427D" w:rsidRPr="00023253" w:rsidRDefault="0024427D" w:rsidP="0024427D">
      <w:pPr>
        <w:pStyle w:val="a5"/>
        <w:numPr>
          <w:ilvl w:val="1"/>
          <w:numId w:val="11"/>
        </w:numPr>
        <w:rPr>
          <w:rFonts w:ascii="Georgia" w:hAnsi="Georgia"/>
          <w:b/>
          <w:sz w:val="21"/>
          <w:szCs w:val="21"/>
          <w:lang w:val="en-US"/>
        </w:rPr>
      </w:pPr>
      <w:r w:rsidRPr="00023253">
        <w:rPr>
          <w:rFonts w:ascii="Georgia" w:hAnsi="Georgia"/>
          <w:b/>
          <w:sz w:val="21"/>
          <w:szCs w:val="21"/>
          <w:lang w:val="en-US"/>
        </w:rPr>
        <w:t>Requirements</w:t>
      </w:r>
      <w:r>
        <w:rPr>
          <w:rFonts w:ascii="Georgia" w:hAnsi="Georgia"/>
          <w:b/>
          <w:sz w:val="21"/>
          <w:szCs w:val="21"/>
          <w:lang w:val="en-US"/>
        </w:rPr>
        <w:t xml:space="preserve"> </w:t>
      </w:r>
      <w:r w:rsidRPr="00023253">
        <w:rPr>
          <w:rFonts w:ascii="Georgia" w:hAnsi="Georgia"/>
          <w:b/>
          <w:sz w:val="21"/>
          <w:szCs w:val="21"/>
          <w:lang w:val="en-US"/>
        </w:rPr>
        <w:t>to</w:t>
      </w:r>
      <w:r>
        <w:rPr>
          <w:rFonts w:ascii="Georgia" w:hAnsi="Georgia"/>
          <w:b/>
          <w:sz w:val="21"/>
          <w:szCs w:val="21"/>
          <w:lang w:val="en-US"/>
        </w:rPr>
        <w:t xml:space="preserve"> </w:t>
      </w:r>
      <w:r w:rsidRPr="00023253">
        <w:rPr>
          <w:rFonts w:ascii="Georgia" w:hAnsi="Georgia"/>
          <w:b/>
          <w:sz w:val="21"/>
          <w:szCs w:val="21"/>
          <w:lang w:val="en-US"/>
        </w:rPr>
        <w:t>the</w:t>
      </w:r>
      <w:r>
        <w:rPr>
          <w:rFonts w:ascii="Georgia" w:hAnsi="Georgia"/>
          <w:b/>
          <w:sz w:val="21"/>
          <w:szCs w:val="21"/>
          <w:lang w:val="en-US"/>
        </w:rPr>
        <w:t xml:space="preserve"> tender proposals</w:t>
      </w:r>
      <w:r w:rsidRPr="00023253">
        <w:rPr>
          <w:rFonts w:ascii="Georgia" w:hAnsi="Georgia"/>
          <w:b/>
          <w:sz w:val="21"/>
          <w:szCs w:val="21"/>
          <w:lang w:val="en-US"/>
        </w:rPr>
        <w:t>:</w:t>
      </w:r>
    </w:p>
    <w:p w14:paraId="503877A9" w14:textId="77777777" w:rsidR="0024427D" w:rsidRPr="007B3F94" w:rsidRDefault="0024427D" w:rsidP="0024427D">
      <w:pPr>
        <w:pStyle w:val="a5"/>
        <w:ind w:left="1575"/>
        <w:rPr>
          <w:rFonts w:ascii="Georgia" w:hAnsi="Georgia"/>
          <w:sz w:val="21"/>
          <w:szCs w:val="21"/>
          <w:lang w:val="en-US"/>
        </w:rPr>
      </w:pPr>
      <w:r w:rsidRPr="007B3F94">
        <w:rPr>
          <w:rFonts w:ascii="Georgia" w:hAnsi="Georgia"/>
          <w:sz w:val="21"/>
          <w:szCs w:val="21"/>
          <w:lang w:val="en-US"/>
        </w:rPr>
        <w:t xml:space="preserve">To participate </w:t>
      </w:r>
      <w:r>
        <w:rPr>
          <w:rFonts w:ascii="Georgia" w:hAnsi="Georgia"/>
          <w:sz w:val="21"/>
          <w:szCs w:val="21"/>
          <w:lang w:val="en-US"/>
        </w:rPr>
        <w:t>in a tender an audit company shall submit a tender proposal that shall be delivered by a courier service (paper documents shall be sent in a sealed envelope that is protected from unauthorized access). A tender proposal shall include the following documents:</w:t>
      </w:r>
    </w:p>
    <w:p w14:paraId="2153762C" w14:textId="77777777" w:rsidR="0024427D" w:rsidRDefault="0024427D" w:rsidP="0024427D">
      <w:pPr>
        <w:pStyle w:val="a5"/>
        <w:numPr>
          <w:ilvl w:val="2"/>
          <w:numId w:val="11"/>
        </w:numPr>
        <w:rPr>
          <w:rFonts w:ascii="Georgia" w:hAnsi="Georgia"/>
          <w:sz w:val="21"/>
          <w:szCs w:val="21"/>
          <w:lang w:val="en-US"/>
        </w:rPr>
      </w:pPr>
      <w:r>
        <w:rPr>
          <w:rFonts w:ascii="Georgia" w:hAnsi="Georgia"/>
          <w:sz w:val="21"/>
          <w:szCs w:val="21"/>
          <w:lang w:val="en-US"/>
        </w:rPr>
        <w:t>Signed l</w:t>
      </w:r>
      <w:r w:rsidRPr="00AA4595">
        <w:rPr>
          <w:rFonts w:ascii="Georgia" w:hAnsi="Georgia"/>
          <w:sz w:val="21"/>
          <w:szCs w:val="21"/>
          <w:lang w:val="en-US"/>
        </w:rPr>
        <w:t>etter of interest, stating company name, address, contact information (telephone, e-mail, website address), full name of the contact</w:t>
      </w:r>
      <w:r>
        <w:rPr>
          <w:rFonts w:ascii="Georgia" w:hAnsi="Georgia"/>
          <w:sz w:val="21"/>
          <w:szCs w:val="21"/>
          <w:lang w:val="en-US"/>
        </w:rPr>
        <w:t xml:space="preserve"> person</w:t>
      </w:r>
      <w:r w:rsidRPr="00AA4595">
        <w:rPr>
          <w:rFonts w:ascii="Georgia" w:hAnsi="Georgia"/>
          <w:sz w:val="21"/>
          <w:szCs w:val="21"/>
          <w:lang w:val="en-US"/>
        </w:rPr>
        <w:t xml:space="preserve">. </w:t>
      </w:r>
      <w:r>
        <w:rPr>
          <w:rFonts w:ascii="Georgia" w:hAnsi="Georgia"/>
          <w:sz w:val="21"/>
          <w:szCs w:val="21"/>
          <w:lang w:val="en-US"/>
        </w:rPr>
        <w:t>The letter shall contain an assurance of independence,</w:t>
      </w:r>
      <w:r w:rsidRPr="00AA4595">
        <w:rPr>
          <w:rFonts w:ascii="Georgia" w:hAnsi="Georgia"/>
          <w:sz w:val="21"/>
          <w:szCs w:val="21"/>
          <w:lang w:val="en-US"/>
        </w:rPr>
        <w:t xml:space="preserve"> </w:t>
      </w:r>
      <w:r>
        <w:rPr>
          <w:rFonts w:ascii="Georgia" w:hAnsi="Georgia"/>
          <w:sz w:val="21"/>
          <w:szCs w:val="21"/>
          <w:lang w:val="en-US"/>
        </w:rPr>
        <w:t>u</w:t>
      </w:r>
      <w:r w:rsidRPr="00023253">
        <w:rPr>
          <w:rFonts w:ascii="Georgia" w:hAnsi="Georgia"/>
          <w:sz w:val="21"/>
          <w:szCs w:val="21"/>
          <w:lang w:val="en-US"/>
        </w:rPr>
        <w:t>nderstanding of the scope of work to be performed</w:t>
      </w:r>
      <w:r>
        <w:rPr>
          <w:rFonts w:ascii="Georgia" w:hAnsi="Georgia"/>
          <w:sz w:val="21"/>
          <w:szCs w:val="21"/>
          <w:lang w:val="en-US"/>
        </w:rPr>
        <w:t xml:space="preserve">, the objectives of the audit, </w:t>
      </w:r>
      <w:r w:rsidRPr="00AA4595">
        <w:rPr>
          <w:rFonts w:ascii="Georgia" w:hAnsi="Georgia"/>
          <w:sz w:val="21"/>
          <w:szCs w:val="21"/>
          <w:lang w:val="en-US"/>
        </w:rPr>
        <w:t>audit methodology</w:t>
      </w:r>
      <w:r>
        <w:rPr>
          <w:rFonts w:ascii="Georgia" w:hAnsi="Georgia"/>
          <w:sz w:val="21"/>
          <w:szCs w:val="21"/>
          <w:lang w:val="en-US"/>
        </w:rPr>
        <w:t>, o</w:t>
      </w:r>
      <w:r w:rsidRPr="00052C66">
        <w:rPr>
          <w:rFonts w:ascii="Georgia" w:hAnsi="Georgia"/>
          <w:sz w:val="21"/>
          <w:szCs w:val="21"/>
          <w:lang w:val="en-US"/>
        </w:rPr>
        <w:t>verall capacity</w:t>
      </w:r>
      <w:r>
        <w:rPr>
          <w:rFonts w:ascii="Georgia" w:hAnsi="Georgia"/>
          <w:sz w:val="21"/>
          <w:szCs w:val="21"/>
          <w:lang w:val="en-US"/>
        </w:rPr>
        <w:t xml:space="preserve"> to carry out audit engagements</w:t>
      </w:r>
      <w:r w:rsidRPr="00052C66">
        <w:rPr>
          <w:rFonts w:ascii="Georgia" w:hAnsi="Georgia"/>
          <w:sz w:val="21"/>
          <w:szCs w:val="21"/>
          <w:lang w:val="en-US"/>
        </w:rPr>
        <w:t xml:space="preserve"> including availability of audit staff and supervisors with due expertise and qualification</w:t>
      </w:r>
      <w:r>
        <w:rPr>
          <w:rFonts w:ascii="Georgia" w:hAnsi="Georgia"/>
          <w:sz w:val="21"/>
          <w:szCs w:val="21"/>
          <w:lang w:val="en-US"/>
        </w:rPr>
        <w:t>,</w:t>
      </w:r>
      <w:r w:rsidRPr="00052C66">
        <w:rPr>
          <w:rFonts w:ascii="Georgia" w:hAnsi="Georgia"/>
          <w:sz w:val="21"/>
          <w:szCs w:val="21"/>
          <w:lang w:val="en-US"/>
        </w:rPr>
        <w:t xml:space="preserve"> </w:t>
      </w:r>
      <w:r>
        <w:rPr>
          <w:rFonts w:ascii="Georgia" w:hAnsi="Georgia"/>
          <w:sz w:val="21"/>
          <w:szCs w:val="21"/>
          <w:lang w:val="en-US"/>
        </w:rPr>
        <w:t>audit plan with a c</w:t>
      </w:r>
      <w:r w:rsidRPr="00AA4595">
        <w:rPr>
          <w:rFonts w:ascii="Georgia" w:hAnsi="Georgia"/>
          <w:sz w:val="21"/>
          <w:szCs w:val="21"/>
          <w:lang w:val="en-US"/>
        </w:rPr>
        <w:t>ommercial offer in UAH (</w:t>
      </w:r>
      <w:r>
        <w:rPr>
          <w:rFonts w:ascii="Georgia" w:hAnsi="Georgia"/>
          <w:sz w:val="21"/>
          <w:szCs w:val="21"/>
          <w:lang w:val="en-US"/>
        </w:rPr>
        <w:t xml:space="preserve">total cost of services and rate per </w:t>
      </w:r>
      <w:r w:rsidRPr="00AA4595">
        <w:rPr>
          <w:rFonts w:ascii="Georgia" w:hAnsi="Georgia"/>
          <w:sz w:val="21"/>
          <w:szCs w:val="21"/>
          <w:lang w:val="en-US"/>
        </w:rPr>
        <w:t>hour</w:t>
      </w:r>
      <w:r>
        <w:rPr>
          <w:rFonts w:ascii="Georgia" w:hAnsi="Georgia"/>
          <w:sz w:val="21"/>
          <w:szCs w:val="21"/>
          <w:lang w:val="en-US"/>
        </w:rPr>
        <w:t xml:space="preserve"> shall be indicated</w:t>
      </w:r>
      <w:r w:rsidRPr="00AA4595">
        <w:rPr>
          <w:rFonts w:ascii="Georgia" w:hAnsi="Georgia"/>
          <w:sz w:val="21"/>
          <w:szCs w:val="21"/>
          <w:lang w:val="en-US"/>
        </w:rPr>
        <w:t>)</w:t>
      </w:r>
      <w:r>
        <w:rPr>
          <w:rFonts w:ascii="Georgia" w:hAnsi="Georgia"/>
          <w:sz w:val="21"/>
          <w:szCs w:val="21"/>
          <w:lang w:val="en-US"/>
        </w:rPr>
        <w:t>, a list of reports to be delivered as a result of the audit</w:t>
      </w:r>
      <w:r w:rsidRPr="00001213">
        <w:rPr>
          <w:rFonts w:ascii="Georgia" w:hAnsi="Georgia"/>
          <w:sz w:val="21"/>
          <w:szCs w:val="21"/>
          <w:lang w:val="en-US"/>
        </w:rPr>
        <w:t>;</w:t>
      </w:r>
    </w:p>
    <w:p w14:paraId="19E93F6B" w14:textId="77777777" w:rsidR="0024427D" w:rsidRDefault="0024427D" w:rsidP="0024427D">
      <w:pPr>
        <w:pStyle w:val="a5"/>
        <w:numPr>
          <w:ilvl w:val="2"/>
          <w:numId w:val="11"/>
        </w:numPr>
        <w:rPr>
          <w:rFonts w:ascii="Georgia" w:hAnsi="Georgia"/>
          <w:sz w:val="21"/>
          <w:szCs w:val="21"/>
          <w:lang w:val="en-US"/>
        </w:rPr>
      </w:pPr>
      <w:r w:rsidRPr="003D4515">
        <w:rPr>
          <w:rFonts w:ascii="Georgia" w:hAnsi="Georgia"/>
          <w:sz w:val="21"/>
          <w:szCs w:val="21"/>
          <w:lang w:val="en-US"/>
        </w:rPr>
        <w:t>Copy of Extract of the State Register of Legal Entities;</w:t>
      </w:r>
    </w:p>
    <w:p w14:paraId="24329FA6" w14:textId="77777777" w:rsidR="0024427D" w:rsidRDefault="0024427D" w:rsidP="0024427D">
      <w:pPr>
        <w:pStyle w:val="a5"/>
        <w:numPr>
          <w:ilvl w:val="2"/>
          <w:numId w:val="11"/>
        </w:numPr>
        <w:rPr>
          <w:rFonts w:ascii="Georgia" w:hAnsi="Georgia"/>
          <w:sz w:val="21"/>
          <w:szCs w:val="21"/>
          <w:lang w:val="en-US"/>
        </w:rPr>
      </w:pPr>
      <w:r>
        <w:rPr>
          <w:rFonts w:ascii="Georgia" w:hAnsi="Georgia"/>
          <w:sz w:val="21"/>
          <w:szCs w:val="21"/>
          <w:lang w:val="en-US"/>
        </w:rPr>
        <w:t>Copy of valid c</w:t>
      </w:r>
      <w:r w:rsidRPr="003D4515">
        <w:rPr>
          <w:rFonts w:ascii="Georgia" w:hAnsi="Georgia"/>
          <w:sz w:val="21"/>
          <w:szCs w:val="21"/>
          <w:lang w:val="en-US"/>
        </w:rPr>
        <w:t>ertificate on enrolment to the register of audit firms, issued by the Audit Chamber of Ukraine;</w:t>
      </w:r>
    </w:p>
    <w:p w14:paraId="45236A7D" w14:textId="77777777" w:rsidR="0024427D" w:rsidRDefault="0024427D" w:rsidP="0024427D">
      <w:pPr>
        <w:pStyle w:val="a5"/>
        <w:numPr>
          <w:ilvl w:val="2"/>
          <w:numId w:val="11"/>
        </w:numPr>
        <w:rPr>
          <w:rFonts w:ascii="Georgia" w:hAnsi="Georgia"/>
          <w:sz w:val="21"/>
          <w:szCs w:val="21"/>
          <w:lang w:val="en-US"/>
        </w:rPr>
      </w:pPr>
      <w:r>
        <w:rPr>
          <w:rFonts w:ascii="Georgia" w:hAnsi="Georgia"/>
          <w:sz w:val="21"/>
          <w:szCs w:val="21"/>
          <w:lang w:val="en-US"/>
        </w:rPr>
        <w:t>Provide information and d</w:t>
      </w:r>
      <w:r w:rsidRPr="003D4515">
        <w:rPr>
          <w:rFonts w:ascii="Georgia" w:hAnsi="Georgia"/>
          <w:sz w:val="21"/>
          <w:szCs w:val="21"/>
          <w:lang w:val="en-US"/>
        </w:rPr>
        <w:t xml:space="preserve">ocuments confirming the </w:t>
      </w:r>
      <w:r>
        <w:rPr>
          <w:rFonts w:ascii="Georgia" w:hAnsi="Georgia"/>
          <w:sz w:val="21"/>
          <w:szCs w:val="21"/>
          <w:lang w:val="en-US"/>
        </w:rPr>
        <w:t xml:space="preserve">audit </w:t>
      </w:r>
      <w:r w:rsidRPr="003D4515">
        <w:rPr>
          <w:rFonts w:ascii="Georgia" w:hAnsi="Georgia"/>
          <w:sz w:val="21"/>
          <w:szCs w:val="21"/>
          <w:lang w:val="en-US"/>
        </w:rPr>
        <w:t xml:space="preserve">company's work experience </w:t>
      </w:r>
      <w:r>
        <w:rPr>
          <w:rFonts w:ascii="Georgia" w:hAnsi="Georgia"/>
          <w:sz w:val="21"/>
          <w:szCs w:val="21"/>
          <w:lang w:val="en-US"/>
        </w:rPr>
        <w:t>in auditing</w:t>
      </w:r>
      <w:r w:rsidRPr="003D4515">
        <w:rPr>
          <w:rFonts w:ascii="Georgia" w:hAnsi="Georgia"/>
          <w:sz w:val="21"/>
          <w:szCs w:val="21"/>
          <w:lang w:val="en-US"/>
        </w:rPr>
        <w:t xml:space="preserve"> non-profit organizations</w:t>
      </w:r>
      <w:r>
        <w:rPr>
          <w:rFonts w:ascii="Georgia" w:hAnsi="Georgia"/>
          <w:sz w:val="21"/>
          <w:szCs w:val="21"/>
          <w:lang w:val="en-US"/>
        </w:rPr>
        <w:t>. R</w:t>
      </w:r>
      <w:r w:rsidRPr="003D4515">
        <w:rPr>
          <w:rFonts w:ascii="Georgia" w:hAnsi="Georgia"/>
          <w:sz w:val="21"/>
          <w:szCs w:val="21"/>
          <w:lang w:val="en-US"/>
        </w:rPr>
        <w:t>ecommendations from 3 clients, issued not earlier than 201</w:t>
      </w:r>
      <w:r w:rsidR="00195462">
        <w:rPr>
          <w:rFonts w:ascii="Georgia" w:hAnsi="Georgia"/>
          <w:sz w:val="21"/>
          <w:szCs w:val="21"/>
          <w:lang w:val="en-US"/>
        </w:rPr>
        <w:t>8</w:t>
      </w:r>
      <w:r>
        <w:rPr>
          <w:rFonts w:ascii="Georgia" w:hAnsi="Georgia"/>
          <w:sz w:val="21"/>
          <w:szCs w:val="21"/>
          <w:lang w:val="en-US"/>
        </w:rPr>
        <w:t>, shall be provided;</w:t>
      </w:r>
    </w:p>
    <w:p w14:paraId="7AB90650" w14:textId="77777777" w:rsidR="0024427D" w:rsidRDefault="0024427D" w:rsidP="0024427D">
      <w:pPr>
        <w:pStyle w:val="a5"/>
        <w:numPr>
          <w:ilvl w:val="2"/>
          <w:numId w:val="11"/>
        </w:numPr>
        <w:rPr>
          <w:rFonts w:ascii="Georgia" w:hAnsi="Georgia"/>
          <w:sz w:val="21"/>
          <w:szCs w:val="21"/>
          <w:lang w:val="en-US"/>
        </w:rPr>
      </w:pPr>
      <w:r w:rsidRPr="004E7693">
        <w:rPr>
          <w:rFonts w:ascii="Georgia" w:hAnsi="Georgia"/>
          <w:sz w:val="21"/>
          <w:szCs w:val="21"/>
          <w:lang w:val="en-US"/>
        </w:rPr>
        <w:t>Data on the general number of qualified staff, seniors and managers to fulfill the set task, copies of auditor’s certificates, as well as CVs of the engagement team</w:t>
      </w:r>
      <w:r>
        <w:rPr>
          <w:rFonts w:ascii="Georgia" w:hAnsi="Georgia"/>
          <w:sz w:val="21"/>
          <w:szCs w:val="21"/>
          <w:lang w:val="en-US"/>
        </w:rPr>
        <w:t>. C</w:t>
      </w:r>
      <w:r w:rsidRPr="004E7693">
        <w:rPr>
          <w:rFonts w:ascii="Georgia" w:hAnsi="Georgia"/>
          <w:sz w:val="21"/>
          <w:szCs w:val="21"/>
          <w:lang w:val="en-US"/>
        </w:rPr>
        <w:t xml:space="preserve">opies of professional </w:t>
      </w:r>
      <w:r>
        <w:rPr>
          <w:rFonts w:ascii="Georgia" w:hAnsi="Georgia"/>
          <w:sz w:val="21"/>
          <w:szCs w:val="21"/>
          <w:lang w:val="en-US"/>
        </w:rPr>
        <w:t>education certificates (if any);</w:t>
      </w:r>
    </w:p>
    <w:p w14:paraId="27342127" w14:textId="77777777" w:rsidR="0024427D" w:rsidRPr="00023253" w:rsidRDefault="0024427D" w:rsidP="0024427D">
      <w:pPr>
        <w:pStyle w:val="a5"/>
        <w:numPr>
          <w:ilvl w:val="2"/>
          <w:numId w:val="11"/>
        </w:numPr>
        <w:rPr>
          <w:rFonts w:ascii="Georgia" w:hAnsi="Georgia"/>
          <w:sz w:val="21"/>
          <w:szCs w:val="21"/>
          <w:lang w:val="en-US"/>
        </w:rPr>
      </w:pPr>
      <w:r w:rsidRPr="004E7693">
        <w:rPr>
          <w:rFonts w:ascii="Georgia" w:hAnsi="Georgia"/>
          <w:sz w:val="21"/>
          <w:szCs w:val="21"/>
          <w:lang w:val="en-US"/>
        </w:rPr>
        <w:t>Copy of latest Certificate, issued by the Audit Chamber of Ukraine based on external assessment of the quality control system</w:t>
      </w:r>
      <w:r>
        <w:rPr>
          <w:rFonts w:ascii="Georgia" w:hAnsi="Georgia"/>
          <w:sz w:val="21"/>
          <w:szCs w:val="21"/>
          <w:lang w:val="en-US"/>
        </w:rPr>
        <w:t>.</w:t>
      </w:r>
    </w:p>
    <w:p w14:paraId="15E892D6" w14:textId="77777777" w:rsidR="0024427D" w:rsidRPr="00023253" w:rsidRDefault="0024427D" w:rsidP="0024427D">
      <w:pPr>
        <w:pStyle w:val="a5"/>
        <w:ind w:left="2655"/>
        <w:rPr>
          <w:rFonts w:ascii="Georgia" w:hAnsi="Georgia"/>
          <w:sz w:val="21"/>
          <w:szCs w:val="21"/>
          <w:lang w:val="en-US"/>
        </w:rPr>
      </w:pPr>
    </w:p>
    <w:p w14:paraId="1655E207" w14:textId="77777777" w:rsidR="0024427D" w:rsidRPr="00023253" w:rsidRDefault="0024427D" w:rsidP="0024427D">
      <w:pPr>
        <w:spacing w:after="0" w:line="240" w:lineRule="auto"/>
        <w:jc w:val="both"/>
        <w:rPr>
          <w:rFonts w:ascii="Times New Roman" w:hAnsi="Times New Roman"/>
          <w:lang w:val="en-US"/>
        </w:rPr>
      </w:pPr>
    </w:p>
    <w:p w14:paraId="77CCE88D" w14:textId="77777777" w:rsidR="0024427D" w:rsidRPr="00023253" w:rsidRDefault="0024427D" w:rsidP="0024427D">
      <w:pPr>
        <w:pStyle w:val="a5"/>
        <w:numPr>
          <w:ilvl w:val="1"/>
          <w:numId w:val="11"/>
        </w:numPr>
        <w:rPr>
          <w:rFonts w:ascii="Georgia" w:hAnsi="Georgia"/>
          <w:b/>
          <w:sz w:val="21"/>
          <w:szCs w:val="21"/>
          <w:lang w:val="en-US"/>
        </w:rPr>
      </w:pPr>
      <w:r w:rsidRPr="00023253">
        <w:rPr>
          <w:rFonts w:ascii="Georgia" w:hAnsi="Georgia"/>
          <w:b/>
          <w:sz w:val="21"/>
          <w:szCs w:val="21"/>
          <w:lang w:val="en-US"/>
        </w:rPr>
        <w:t>Key</w:t>
      </w:r>
      <w:r>
        <w:rPr>
          <w:rFonts w:ascii="Georgia" w:hAnsi="Georgia"/>
          <w:b/>
          <w:sz w:val="21"/>
          <w:szCs w:val="21"/>
          <w:lang w:val="en-US"/>
        </w:rPr>
        <w:t xml:space="preserve"> </w:t>
      </w:r>
      <w:r w:rsidRPr="00023253">
        <w:rPr>
          <w:rFonts w:ascii="Georgia" w:hAnsi="Georgia"/>
          <w:b/>
          <w:sz w:val="21"/>
          <w:szCs w:val="21"/>
          <w:lang w:val="en-US"/>
        </w:rPr>
        <w:t>assessment</w:t>
      </w:r>
      <w:r>
        <w:rPr>
          <w:rFonts w:ascii="Georgia" w:hAnsi="Georgia"/>
          <w:b/>
          <w:sz w:val="21"/>
          <w:szCs w:val="21"/>
          <w:lang w:val="en-US"/>
        </w:rPr>
        <w:t xml:space="preserve"> </w:t>
      </w:r>
      <w:r w:rsidRPr="00023253">
        <w:rPr>
          <w:rFonts w:ascii="Georgia" w:hAnsi="Georgia"/>
          <w:b/>
          <w:sz w:val="21"/>
          <w:szCs w:val="21"/>
          <w:lang w:val="en-US"/>
        </w:rPr>
        <w:t>criteria:</w:t>
      </w:r>
    </w:p>
    <w:p w14:paraId="0B026A67" w14:textId="77777777" w:rsidR="0024427D" w:rsidRDefault="0024427D" w:rsidP="0024427D">
      <w:pPr>
        <w:tabs>
          <w:tab w:val="left" w:pos="1800"/>
        </w:tabs>
        <w:spacing w:after="0" w:line="240" w:lineRule="auto"/>
        <w:ind w:left="936"/>
        <w:jc w:val="both"/>
        <w:rPr>
          <w:rFonts w:ascii="Times New Roman" w:hAnsi="Times New Roman"/>
          <w:lang w:val="en-US"/>
        </w:rPr>
      </w:pPr>
    </w:p>
    <w:p w14:paraId="76B8AA96" w14:textId="77777777" w:rsidR="0024427D" w:rsidRDefault="0024427D" w:rsidP="0024427D">
      <w:pPr>
        <w:tabs>
          <w:tab w:val="left" w:pos="1800"/>
        </w:tabs>
        <w:spacing w:after="0" w:line="240" w:lineRule="auto"/>
        <w:ind w:left="936"/>
        <w:jc w:val="both"/>
        <w:rPr>
          <w:rFonts w:ascii="Georgia" w:hAnsi="Georgia"/>
          <w:sz w:val="21"/>
          <w:szCs w:val="21"/>
          <w:lang w:val="en-US"/>
        </w:rPr>
      </w:pPr>
      <w:r w:rsidRPr="00052C66">
        <w:rPr>
          <w:rFonts w:ascii="Georgia" w:hAnsi="Georgia"/>
          <w:sz w:val="21"/>
          <w:szCs w:val="21"/>
          <w:lang w:val="en-US"/>
        </w:rPr>
        <w:t>Tender proposals that do not</w:t>
      </w:r>
      <w:r>
        <w:rPr>
          <w:rFonts w:ascii="Georgia" w:hAnsi="Georgia"/>
          <w:sz w:val="21"/>
          <w:szCs w:val="21"/>
          <w:lang w:val="en-US"/>
        </w:rPr>
        <w:t xml:space="preserve"> fulfill the requirements to the tender proposals (8.1 Requirements to the tender proposals) shall not be subject for further assessment.</w:t>
      </w:r>
    </w:p>
    <w:p w14:paraId="25752D09" w14:textId="77777777" w:rsidR="0024427D" w:rsidRDefault="0024427D" w:rsidP="0024427D">
      <w:pPr>
        <w:tabs>
          <w:tab w:val="left" w:pos="1800"/>
        </w:tabs>
        <w:spacing w:after="0" w:line="240" w:lineRule="auto"/>
        <w:ind w:left="936"/>
        <w:jc w:val="both"/>
        <w:rPr>
          <w:rFonts w:ascii="Georgia" w:hAnsi="Georgia"/>
          <w:sz w:val="21"/>
          <w:szCs w:val="21"/>
          <w:lang w:val="en-US"/>
        </w:rPr>
      </w:pPr>
    </w:p>
    <w:p w14:paraId="1B4D8584" w14:textId="77777777" w:rsidR="0024427D" w:rsidRDefault="0024427D" w:rsidP="0024427D">
      <w:pPr>
        <w:tabs>
          <w:tab w:val="left" w:pos="1800"/>
        </w:tabs>
        <w:spacing w:after="0" w:line="240" w:lineRule="auto"/>
        <w:ind w:left="936"/>
        <w:jc w:val="both"/>
        <w:rPr>
          <w:rFonts w:ascii="Georgia" w:hAnsi="Georgia"/>
          <w:sz w:val="21"/>
          <w:szCs w:val="21"/>
          <w:lang w:val="en-US"/>
        </w:rPr>
      </w:pPr>
      <w:r>
        <w:rPr>
          <w:rFonts w:ascii="Georgia" w:hAnsi="Georgia"/>
          <w:sz w:val="21"/>
          <w:szCs w:val="21"/>
          <w:lang w:val="en-US"/>
        </w:rPr>
        <w:t>Tender proposals that fulfill the requirements to the tender proposals (</w:t>
      </w:r>
      <w:r w:rsidRPr="00914CA7">
        <w:rPr>
          <w:rFonts w:ascii="Georgia" w:hAnsi="Georgia"/>
          <w:sz w:val="21"/>
          <w:szCs w:val="21"/>
          <w:lang w:val="en-US"/>
        </w:rPr>
        <w:t>8.1 Requirements to the tender proposals)</w:t>
      </w:r>
      <w:r>
        <w:rPr>
          <w:rFonts w:ascii="Georgia" w:hAnsi="Georgia"/>
          <w:sz w:val="21"/>
          <w:szCs w:val="21"/>
          <w:lang w:val="en-US"/>
        </w:rPr>
        <w:t xml:space="preserve"> shall be further assessed according to the following criteria:</w:t>
      </w:r>
    </w:p>
    <w:p w14:paraId="0807EB3A" w14:textId="77777777" w:rsidR="0024427D" w:rsidRDefault="0024427D" w:rsidP="0024427D">
      <w:pPr>
        <w:tabs>
          <w:tab w:val="left" w:pos="1800"/>
        </w:tabs>
        <w:spacing w:after="0" w:line="240" w:lineRule="auto"/>
        <w:ind w:left="936"/>
        <w:jc w:val="both"/>
        <w:rPr>
          <w:rFonts w:ascii="Georgia" w:hAnsi="Georgia"/>
          <w:sz w:val="21"/>
          <w:szCs w:val="21"/>
          <w:lang w:val="en-US"/>
        </w:rPr>
      </w:pPr>
    </w:p>
    <w:tbl>
      <w:tblPr>
        <w:tblStyle w:val="a7"/>
        <w:tblW w:w="0" w:type="auto"/>
        <w:tblInd w:w="936" w:type="dxa"/>
        <w:tblLook w:val="04A0" w:firstRow="1" w:lastRow="0" w:firstColumn="1" w:lastColumn="0" w:noHBand="0" w:noVBand="1"/>
      </w:tblPr>
      <w:tblGrid>
        <w:gridCol w:w="607"/>
        <w:gridCol w:w="5583"/>
        <w:gridCol w:w="3070"/>
      </w:tblGrid>
      <w:tr w:rsidR="0024427D" w14:paraId="0AEC3B2A" w14:textId="77777777" w:rsidTr="008846B5">
        <w:tc>
          <w:tcPr>
            <w:tcW w:w="612" w:type="dxa"/>
          </w:tcPr>
          <w:p w14:paraId="32D7D47B" w14:textId="77777777" w:rsidR="0024427D" w:rsidRDefault="0024427D" w:rsidP="008846B5">
            <w:pPr>
              <w:tabs>
                <w:tab w:val="left" w:pos="1800"/>
              </w:tabs>
              <w:rPr>
                <w:rFonts w:ascii="Georgia" w:hAnsi="Georgia"/>
                <w:sz w:val="21"/>
                <w:szCs w:val="21"/>
                <w:lang w:val="en-US"/>
              </w:rPr>
            </w:pPr>
            <w:proofErr w:type="spellStart"/>
            <w:r>
              <w:rPr>
                <w:rFonts w:ascii="Georgia" w:hAnsi="Georgia"/>
                <w:sz w:val="21"/>
                <w:szCs w:val="21"/>
                <w:lang w:val="en-US"/>
              </w:rPr>
              <w:t>Nr</w:t>
            </w:r>
            <w:proofErr w:type="spellEnd"/>
          </w:p>
        </w:tc>
        <w:tc>
          <w:tcPr>
            <w:tcW w:w="5721" w:type="dxa"/>
          </w:tcPr>
          <w:p w14:paraId="1CFF464E" w14:textId="77777777" w:rsidR="0024427D" w:rsidRDefault="0024427D" w:rsidP="008846B5">
            <w:pPr>
              <w:tabs>
                <w:tab w:val="left" w:pos="1800"/>
              </w:tabs>
              <w:rPr>
                <w:rFonts w:ascii="Georgia" w:hAnsi="Georgia"/>
                <w:sz w:val="21"/>
                <w:szCs w:val="21"/>
                <w:lang w:val="en-US"/>
              </w:rPr>
            </w:pPr>
            <w:r>
              <w:rPr>
                <w:rFonts w:ascii="Georgia" w:hAnsi="Georgia"/>
                <w:sz w:val="21"/>
                <w:szCs w:val="21"/>
                <w:lang w:val="en-US"/>
              </w:rPr>
              <w:t>Evaluation criteria</w:t>
            </w:r>
          </w:p>
        </w:tc>
        <w:tc>
          <w:tcPr>
            <w:tcW w:w="3153" w:type="dxa"/>
          </w:tcPr>
          <w:p w14:paraId="0838ED17" w14:textId="77777777" w:rsidR="0024427D" w:rsidRDefault="0024427D" w:rsidP="008846B5">
            <w:pPr>
              <w:tabs>
                <w:tab w:val="left" w:pos="1800"/>
              </w:tabs>
              <w:rPr>
                <w:rFonts w:ascii="Georgia" w:hAnsi="Georgia"/>
                <w:sz w:val="21"/>
                <w:szCs w:val="21"/>
                <w:lang w:val="en-US"/>
              </w:rPr>
            </w:pPr>
            <w:r>
              <w:rPr>
                <w:rFonts w:ascii="Georgia" w:hAnsi="Georgia"/>
                <w:sz w:val="21"/>
                <w:szCs w:val="21"/>
                <w:lang w:val="en-US"/>
              </w:rPr>
              <w:t>Max score</w:t>
            </w:r>
          </w:p>
        </w:tc>
      </w:tr>
      <w:tr w:rsidR="0024427D" w14:paraId="10D21484" w14:textId="77777777" w:rsidTr="008846B5">
        <w:tc>
          <w:tcPr>
            <w:tcW w:w="612" w:type="dxa"/>
          </w:tcPr>
          <w:p w14:paraId="23A66964"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lastRenderedPageBreak/>
              <w:t>1</w:t>
            </w:r>
          </w:p>
        </w:tc>
        <w:tc>
          <w:tcPr>
            <w:tcW w:w="5721" w:type="dxa"/>
          </w:tcPr>
          <w:p w14:paraId="4225DE78" w14:textId="77777777" w:rsidR="0024427D" w:rsidRPr="003D67E7" w:rsidRDefault="0024427D" w:rsidP="008846B5">
            <w:pPr>
              <w:tabs>
                <w:tab w:val="left" w:pos="1800"/>
              </w:tabs>
              <w:jc w:val="both"/>
              <w:rPr>
                <w:rFonts w:ascii="Georgia" w:hAnsi="Georgia"/>
                <w:b/>
                <w:sz w:val="21"/>
                <w:szCs w:val="21"/>
                <w:lang w:val="en-US"/>
              </w:rPr>
            </w:pPr>
            <w:r w:rsidRPr="003D67E7">
              <w:rPr>
                <w:rFonts w:ascii="Georgia" w:hAnsi="Georgia"/>
                <w:b/>
                <w:sz w:val="21"/>
                <w:szCs w:val="21"/>
                <w:lang w:val="en-US"/>
              </w:rPr>
              <w:t>Cost of Service</w:t>
            </w:r>
          </w:p>
        </w:tc>
        <w:tc>
          <w:tcPr>
            <w:tcW w:w="3153" w:type="dxa"/>
          </w:tcPr>
          <w:p w14:paraId="41D483D3"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30</w:t>
            </w:r>
          </w:p>
        </w:tc>
      </w:tr>
      <w:tr w:rsidR="0024427D" w14:paraId="1AE7044B" w14:textId="77777777" w:rsidTr="008846B5">
        <w:tc>
          <w:tcPr>
            <w:tcW w:w="612" w:type="dxa"/>
          </w:tcPr>
          <w:p w14:paraId="6669BDC7"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2</w:t>
            </w:r>
          </w:p>
        </w:tc>
        <w:tc>
          <w:tcPr>
            <w:tcW w:w="5721" w:type="dxa"/>
          </w:tcPr>
          <w:p w14:paraId="01A2737B" w14:textId="77777777" w:rsidR="0024427D" w:rsidRDefault="0024427D" w:rsidP="008846B5">
            <w:pPr>
              <w:tabs>
                <w:tab w:val="left" w:pos="1800"/>
              </w:tabs>
              <w:jc w:val="both"/>
              <w:rPr>
                <w:rFonts w:ascii="Georgia" w:hAnsi="Georgia"/>
                <w:sz w:val="21"/>
                <w:szCs w:val="21"/>
                <w:lang w:val="en-US"/>
              </w:rPr>
            </w:pPr>
            <w:r w:rsidRPr="003D67E7">
              <w:rPr>
                <w:rFonts w:ascii="Georgia" w:hAnsi="Georgia"/>
                <w:b/>
                <w:sz w:val="21"/>
                <w:szCs w:val="21"/>
                <w:lang w:val="en-US"/>
              </w:rPr>
              <w:t>Audit experience</w:t>
            </w:r>
            <w:r>
              <w:rPr>
                <w:rFonts w:ascii="Georgia" w:hAnsi="Georgia"/>
                <w:sz w:val="21"/>
                <w:szCs w:val="21"/>
                <w:lang w:val="en-US"/>
              </w:rPr>
              <w:t>:</w:t>
            </w:r>
          </w:p>
        </w:tc>
        <w:tc>
          <w:tcPr>
            <w:tcW w:w="3153" w:type="dxa"/>
          </w:tcPr>
          <w:p w14:paraId="5034F6A5" w14:textId="77777777" w:rsidR="0024427D" w:rsidRDefault="0024427D" w:rsidP="008846B5">
            <w:pPr>
              <w:tabs>
                <w:tab w:val="left" w:pos="1800"/>
              </w:tabs>
              <w:jc w:val="both"/>
              <w:rPr>
                <w:rFonts w:ascii="Georgia" w:hAnsi="Georgia"/>
                <w:sz w:val="21"/>
                <w:szCs w:val="21"/>
                <w:lang w:val="en-US"/>
              </w:rPr>
            </w:pPr>
          </w:p>
        </w:tc>
      </w:tr>
      <w:tr w:rsidR="0024427D" w14:paraId="3CF2E625" w14:textId="77777777" w:rsidTr="008846B5">
        <w:tc>
          <w:tcPr>
            <w:tcW w:w="612" w:type="dxa"/>
          </w:tcPr>
          <w:p w14:paraId="2B9C62DA" w14:textId="77777777" w:rsidR="0024427D" w:rsidRDefault="0024427D" w:rsidP="008846B5">
            <w:pPr>
              <w:tabs>
                <w:tab w:val="left" w:pos="1800"/>
              </w:tabs>
              <w:jc w:val="both"/>
              <w:rPr>
                <w:rFonts w:ascii="Georgia" w:hAnsi="Georgia"/>
                <w:sz w:val="21"/>
                <w:szCs w:val="21"/>
                <w:lang w:val="en-US"/>
              </w:rPr>
            </w:pPr>
          </w:p>
        </w:tc>
        <w:tc>
          <w:tcPr>
            <w:tcW w:w="5721" w:type="dxa"/>
          </w:tcPr>
          <w:p w14:paraId="2989021D"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Audit experience at least 5 years</w:t>
            </w:r>
          </w:p>
        </w:tc>
        <w:tc>
          <w:tcPr>
            <w:tcW w:w="3153" w:type="dxa"/>
          </w:tcPr>
          <w:p w14:paraId="0822DFDD"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20</w:t>
            </w:r>
          </w:p>
        </w:tc>
      </w:tr>
      <w:tr w:rsidR="0024427D" w14:paraId="59D1A481" w14:textId="77777777" w:rsidTr="008846B5">
        <w:tc>
          <w:tcPr>
            <w:tcW w:w="612" w:type="dxa"/>
          </w:tcPr>
          <w:p w14:paraId="4D73F082" w14:textId="77777777" w:rsidR="0024427D" w:rsidRDefault="0024427D" w:rsidP="008846B5">
            <w:pPr>
              <w:tabs>
                <w:tab w:val="left" w:pos="1800"/>
              </w:tabs>
              <w:jc w:val="both"/>
              <w:rPr>
                <w:rFonts w:ascii="Georgia" w:hAnsi="Georgia"/>
                <w:sz w:val="21"/>
                <w:szCs w:val="21"/>
                <w:lang w:val="en-US"/>
              </w:rPr>
            </w:pPr>
          </w:p>
        </w:tc>
        <w:tc>
          <w:tcPr>
            <w:tcW w:w="5721" w:type="dxa"/>
          </w:tcPr>
          <w:p w14:paraId="73DE879C"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 xml:space="preserve">Experience </w:t>
            </w:r>
            <w:r w:rsidRPr="003D67E7">
              <w:rPr>
                <w:rFonts w:ascii="Georgia" w:hAnsi="Georgia"/>
                <w:sz w:val="21"/>
                <w:szCs w:val="21"/>
                <w:lang w:val="en-US"/>
              </w:rPr>
              <w:t>in auditing non</w:t>
            </w:r>
            <w:r>
              <w:rPr>
                <w:rFonts w:ascii="Georgia" w:hAnsi="Georgia"/>
                <w:sz w:val="21"/>
                <w:szCs w:val="21"/>
                <w:lang w:val="en-US"/>
              </w:rPr>
              <w:t>-</w:t>
            </w:r>
            <w:r w:rsidRPr="003D67E7">
              <w:rPr>
                <w:rFonts w:ascii="Georgia" w:hAnsi="Georgia"/>
                <w:sz w:val="21"/>
                <w:szCs w:val="21"/>
                <w:lang w:val="en-US"/>
              </w:rPr>
              <w:t>profit organizations</w:t>
            </w:r>
          </w:p>
        </w:tc>
        <w:tc>
          <w:tcPr>
            <w:tcW w:w="3153" w:type="dxa"/>
          </w:tcPr>
          <w:p w14:paraId="3B056A73"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15</w:t>
            </w:r>
          </w:p>
        </w:tc>
      </w:tr>
      <w:tr w:rsidR="0024427D" w14:paraId="4F425C28" w14:textId="77777777" w:rsidTr="008846B5">
        <w:tc>
          <w:tcPr>
            <w:tcW w:w="612" w:type="dxa"/>
          </w:tcPr>
          <w:p w14:paraId="5AA0C3D3"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3</w:t>
            </w:r>
          </w:p>
        </w:tc>
        <w:tc>
          <w:tcPr>
            <w:tcW w:w="5721" w:type="dxa"/>
          </w:tcPr>
          <w:p w14:paraId="6485631F" w14:textId="77777777" w:rsidR="0024427D" w:rsidRPr="003D67E7" w:rsidRDefault="0024427D" w:rsidP="008846B5">
            <w:pPr>
              <w:tabs>
                <w:tab w:val="left" w:pos="1800"/>
              </w:tabs>
              <w:jc w:val="both"/>
              <w:rPr>
                <w:rFonts w:ascii="Georgia" w:hAnsi="Georgia"/>
                <w:b/>
                <w:sz w:val="21"/>
                <w:szCs w:val="21"/>
                <w:lang w:val="en-US"/>
              </w:rPr>
            </w:pPr>
            <w:r w:rsidRPr="003D67E7">
              <w:rPr>
                <w:rFonts w:ascii="Georgia" w:hAnsi="Georgia"/>
                <w:b/>
                <w:sz w:val="21"/>
                <w:szCs w:val="21"/>
                <w:lang w:val="en-US"/>
              </w:rPr>
              <w:t>Qualification of the auditors</w:t>
            </w:r>
          </w:p>
        </w:tc>
        <w:tc>
          <w:tcPr>
            <w:tcW w:w="3153" w:type="dxa"/>
          </w:tcPr>
          <w:p w14:paraId="6C38848F"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35</w:t>
            </w:r>
          </w:p>
        </w:tc>
      </w:tr>
      <w:tr w:rsidR="0024427D" w14:paraId="7C6D2438" w14:textId="77777777" w:rsidTr="008846B5">
        <w:tc>
          <w:tcPr>
            <w:tcW w:w="612" w:type="dxa"/>
          </w:tcPr>
          <w:p w14:paraId="3FD64E43" w14:textId="77777777" w:rsidR="0024427D" w:rsidRDefault="0024427D" w:rsidP="008846B5">
            <w:pPr>
              <w:tabs>
                <w:tab w:val="left" w:pos="1800"/>
              </w:tabs>
              <w:jc w:val="both"/>
              <w:rPr>
                <w:rFonts w:ascii="Georgia" w:hAnsi="Georgia"/>
                <w:sz w:val="21"/>
                <w:szCs w:val="21"/>
                <w:lang w:val="en-US"/>
              </w:rPr>
            </w:pPr>
          </w:p>
        </w:tc>
        <w:tc>
          <w:tcPr>
            <w:tcW w:w="5721" w:type="dxa"/>
          </w:tcPr>
          <w:p w14:paraId="1B85311D"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Total score</w:t>
            </w:r>
          </w:p>
        </w:tc>
        <w:tc>
          <w:tcPr>
            <w:tcW w:w="3153" w:type="dxa"/>
          </w:tcPr>
          <w:p w14:paraId="5FB9F808" w14:textId="77777777" w:rsidR="0024427D" w:rsidRDefault="0024427D" w:rsidP="008846B5">
            <w:pPr>
              <w:tabs>
                <w:tab w:val="left" w:pos="1800"/>
              </w:tabs>
              <w:jc w:val="both"/>
              <w:rPr>
                <w:rFonts w:ascii="Georgia" w:hAnsi="Georgia"/>
                <w:sz w:val="21"/>
                <w:szCs w:val="21"/>
                <w:lang w:val="en-US"/>
              </w:rPr>
            </w:pPr>
            <w:r>
              <w:rPr>
                <w:rFonts w:ascii="Georgia" w:hAnsi="Georgia"/>
                <w:sz w:val="21"/>
                <w:szCs w:val="21"/>
                <w:lang w:val="en-US"/>
              </w:rPr>
              <w:t>100</w:t>
            </w:r>
          </w:p>
        </w:tc>
      </w:tr>
    </w:tbl>
    <w:p w14:paraId="021365F8" w14:textId="77777777" w:rsidR="0024427D" w:rsidRDefault="0024427D" w:rsidP="0024427D">
      <w:pPr>
        <w:tabs>
          <w:tab w:val="left" w:pos="1800"/>
        </w:tabs>
        <w:spacing w:after="0" w:line="240" w:lineRule="auto"/>
        <w:ind w:left="936"/>
        <w:jc w:val="both"/>
        <w:rPr>
          <w:rFonts w:ascii="Georgia" w:hAnsi="Georgia"/>
          <w:sz w:val="21"/>
          <w:szCs w:val="21"/>
          <w:lang w:val="en-US"/>
        </w:rPr>
      </w:pPr>
    </w:p>
    <w:p w14:paraId="3D3B84AE" w14:textId="77777777" w:rsidR="0024427D" w:rsidRDefault="0024427D" w:rsidP="0024427D">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spacing w:after="240" w:line="240" w:lineRule="auto"/>
        <w:outlineLvl w:val="1"/>
        <w:rPr>
          <w:rFonts w:ascii="Georgia" w:eastAsia="Times New Roman" w:hAnsi="Georgia" w:cs="Times New Roman"/>
          <w:sz w:val="21"/>
          <w:szCs w:val="21"/>
          <w:lang w:val="en-GB" w:eastAsia="sv-SE"/>
        </w:rPr>
      </w:pPr>
      <w:bookmarkStart w:id="4" w:name="_Toc202948130"/>
      <w:bookmarkStart w:id="5" w:name="_Toc454955692"/>
      <w:r>
        <w:rPr>
          <w:rFonts w:ascii="Georgia" w:eastAsia="Times New Roman" w:hAnsi="Georgia" w:cs="Times New Roman"/>
          <w:sz w:val="21"/>
          <w:szCs w:val="21"/>
          <w:lang w:val="en-GB" w:eastAsia="sv-SE"/>
        </w:rPr>
        <w:t xml:space="preserve">                  </w:t>
      </w:r>
      <w:r w:rsidRPr="003D67E7">
        <w:rPr>
          <w:rFonts w:ascii="Georgia" w:eastAsia="Times New Roman" w:hAnsi="Georgia" w:cs="Times New Roman"/>
          <w:sz w:val="21"/>
          <w:szCs w:val="21"/>
          <w:lang w:val="en-GB" w:eastAsia="sv-SE"/>
        </w:rPr>
        <w:t>Th</w:t>
      </w:r>
      <w:r>
        <w:rPr>
          <w:rFonts w:ascii="Georgia" w:eastAsia="Times New Roman" w:hAnsi="Georgia" w:cs="Times New Roman"/>
          <w:sz w:val="21"/>
          <w:szCs w:val="21"/>
          <w:lang w:val="en-GB" w:eastAsia="sv-SE"/>
        </w:rPr>
        <w:t>e following me</w:t>
      </w:r>
      <w:r w:rsidRPr="003D67E7">
        <w:rPr>
          <w:rFonts w:ascii="Georgia" w:eastAsia="Times New Roman" w:hAnsi="Georgia" w:cs="Times New Roman"/>
          <w:sz w:val="21"/>
          <w:szCs w:val="21"/>
          <w:lang w:val="en-GB" w:eastAsia="sv-SE"/>
        </w:rPr>
        <w:t>thod of evaluation</w:t>
      </w:r>
      <w:bookmarkEnd w:id="4"/>
      <w:bookmarkEnd w:id="5"/>
      <w:r>
        <w:rPr>
          <w:rFonts w:ascii="Georgia" w:eastAsia="Times New Roman" w:hAnsi="Georgia" w:cs="Times New Roman"/>
          <w:sz w:val="21"/>
          <w:szCs w:val="21"/>
          <w:lang w:val="en-GB" w:eastAsia="sv-SE"/>
        </w:rPr>
        <w:t xml:space="preserve"> shall be used:</w:t>
      </w:r>
    </w:p>
    <w:tbl>
      <w:tblPr>
        <w:tblStyle w:val="a7"/>
        <w:tblW w:w="9033" w:type="dxa"/>
        <w:tblInd w:w="936" w:type="dxa"/>
        <w:tblLook w:val="04A0" w:firstRow="1" w:lastRow="0" w:firstColumn="1" w:lastColumn="0" w:noHBand="0" w:noVBand="1"/>
      </w:tblPr>
      <w:tblGrid>
        <w:gridCol w:w="2483"/>
        <w:gridCol w:w="4339"/>
        <w:gridCol w:w="2211"/>
      </w:tblGrid>
      <w:tr w:rsidR="0024427D" w14:paraId="3312619F" w14:textId="77777777" w:rsidTr="008846B5">
        <w:tc>
          <w:tcPr>
            <w:tcW w:w="2483" w:type="dxa"/>
          </w:tcPr>
          <w:p w14:paraId="2F5DD9C9" w14:textId="77777777" w:rsidR="0024427D" w:rsidRDefault="0024427D" w:rsidP="008846B5">
            <w:pPr>
              <w:tabs>
                <w:tab w:val="left" w:pos="1800"/>
              </w:tabs>
              <w:jc w:val="center"/>
              <w:rPr>
                <w:rFonts w:ascii="Georgia" w:hAnsi="Georgia"/>
                <w:sz w:val="21"/>
                <w:szCs w:val="21"/>
                <w:lang w:val="en-GB"/>
              </w:rPr>
            </w:pPr>
            <w:r>
              <w:rPr>
                <w:rFonts w:ascii="Georgia" w:hAnsi="Georgia"/>
                <w:sz w:val="21"/>
                <w:szCs w:val="21"/>
                <w:lang w:val="en-GB"/>
              </w:rPr>
              <w:t>Name of the coefficient</w:t>
            </w:r>
          </w:p>
        </w:tc>
        <w:tc>
          <w:tcPr>
            <w:tcW w:w="4339" w:type="dxa"/>
          </w:tcPr>
          <w:p w14:paraId="3E78C4F1" w14:textId="77777777" w:rsidR="0024427D" w:rsidRDefault="0024427D" w:rsidP="008846B5">
            <w:pPr>
              <w:tabs>
                <w:tab w:val="left" w:pos="1800"/>
              </w:tabs>
              <w:jc w:val="center"/>
              <w:rPr>
                <w:rFonts w:ascii="Georgia" w:hAnsi="Georgia"/>
                <w:sz w:val="21"/>
                <w:szCs w:val="21"/>
                <w:lang w:val="en-GB"/>
              </w:rPr>
            </w:pPr>
            <w:r>
              <w:rPr>
                <w:rFonts w:ascii="Georgia" w:hAnsi="Georgia"/>
                <w:sz w:val="21"/>
                <w:szCs w:val="21"/>
                <w:lang w:val="en-GB"/>
              </w:rPr>
              <w:t>Coefficient meaning</w:t>
            </w:r>
          </w:p>
        </w:tc>
        <w:tc>
          <w:tcPr>
            <w:tcW w:w="2211" w:type="dxa"/>
          </w:tcPr>
          <w:p w14:paraId="3A2831FC" w14:textId="77777777" w:rsidR="0024427D" w:rsidRPr="007F48BC" w:rsidRDefault="0024427D" w:rsidP="008846B5">
            <w:pPr>
              <w:tabs>
                <w:tab w:val="left" w:pos="1800"/>
              </w:tabs>
              <w:jc w:val="center"/>
              <w:rPr>
                <w:rFonts w:ascii="Georgia" w:hAnsi="Georgia"/>
                <w:sz w:val="21"/>
                <w:szCs w:val="21"/>
                <w:lang w:val="en-US"/>
              </w:rPr>
            </w:pPr>
            <w:r>
              <w:rPr>
                <w:rFonts w:ascii="Georgia" w:hAnsi="Georgia"/>
                <w:sz w:val="21"/>
                <w:szCs w:val="21"/>
                <w:lang w:val="en-GB"/>
              </w:rPr>
              <w:t>Value of the coefficient</w:t>
            </w:r>
          </w:p>
        </w:tc>
      </w:tr>
      <w:tr w:rsidR="0024427D" w14:paraId="7988906C" w14:textId="77777777" w:rsidTr="008846B5">
        <w:tc>
          <w:tcPr>
            <w:tcW w:w="2483" w:type="dxa"/>
          </w:tcPr>
          <w:p w14:paraId="6337D8C4" w14:textId="77777777" w:rsidR="0024427D" w:rsidRDefault="0024427D" w:rsidP="008846B5">
            <w:pPr>
              <w:tabs>
                <w:tab w:val="left" w:pos="1800"/>
              </w:tabs>
              <w:jc w:val="both"/>
              <w:rPr>
                <w:rFonts w:ascii="Georgia" w:hAnsi="Georgia"/>
                <w:sz w:val="21"/>
                <w:szCs w:val="21"/>
                <w:lang w:val="en-GB"/>
              </w:rPr>
            </w:pPr>
            <w:r>
              <w:rPr>
                <w:rFonts w:ascii="Georgia" w:hAnsi="Georgia"/>
                <w:sz w:val="21"/>
                <w:szCs w:val="21"/>
                <w:lang w:val="en-GB"/>
              </w:rPr>
              <w:t>Poor</w:t>
            </w:r>
          </w:p>
        </w:tc>
        <w:tc>
          <w:tcPr>
            <w:tcW w:w="4339" w:type="dxa"/>
          </w:tcPr>
          <w:p w14:paraId="7083C665" w14:textId="77777777" w:rsidR="0024427D" w:rsidRDefault="0024427D" w:rsidP="008846B5">
            <w:pPr>
              <w:tabs>
                <w:tab w:val="left" w:pos="1800"/>
              </w:tabs>
              <w:jc w:val="both"/>
              <w:rPr>
                <w:rFonts w:ascii="Georgia" w:hAnsi="Georgia"/>
                <w:sz w:val="21"/>
                <w:szCs w:val="21"/>
                <w:lang w:val="en-GB"/>
              </w:rPr>
            </w:pPr>
            <w:r w:rsidRPr="00A80D22">
              <w:rPr>
                <w:rFonts w:ascii="Georgia" w:hAnsi="Georgia"/>
                <w:sz w:val="21"/>
                <w:szCs w:val="21"/>
                <w:lang w:val="en-GB"/>
              </w:rPr>
              <w:t>Not addressed or not sufficient</w:t>
            </w:r>
          </w:p>
        </w:tc>
        <w:tc>
          <w:tcPr>
            <w:tcW w:w="2211" w:type="dxa"/>
          </w:tcPr>
          <w:p w14:paraId="0A5EFFD0" w14:textId="77777777" w:rsidR="0024427D" w:rsidRDefault="0024427D" w:rsidP="008846B5">
            <w:pPr>
              <w:tabs>
                <w:tab w:val="left" w:pos="1800"/>
              </w:tabs>
              <w:jc w:val="both"/>
              <w:rPr>
                <w:rFonts w:ascii="Georgia" w:hAnsi="Georgia"/>
                <w:sz w:val="21"/>
                <w:szCs w:val="21"/>
                <w:lang w:val="en-GB"/>
              </w:rPr>
            </w:pPr>
            <w:r>
              <w:rPr>
                <w:rFonts w:ascii="Georgia" w:hAnsi="Georgia"/>
                <w:sz w:val="21"/>
                <w:szCs w:val="21"/>
                <w:lang w:val="en-GB"/>
              </w:rPr>
              <w:t>0</w:t>
            </w:r>
          </w:p>
        </w:tc>
      </w:tr>
      <w:tr w:rsidR="0024427D" w14:paraId="5086D9A4" w14:textId="77777777" w:rsidTr="008846B5">
        <w:tc>
          <w:tcPr>
            <w:tcW w:w="2483" w:type="dxa"/>
          </w:tcPr>
          <w:p w14:paraId="0719727A" w14:textId="77777777" w:rsidR="0024427D" w:rsidRDefault="0024427D" w:rsidP="008846B5">
            <w:pPr>
              <w:tabs>
                <w:tab w:val="left" w:pos="1800"/>
              </w:tabs>
              <w:jc w:val="both"/>
              <w:rPr>
                <w:rFonts w:ascii="Georgia" w:hAnsi="Georgia"/>
                <w:sz w:val="21"/>
                <w:szCs w:val="21"/>
                <w:lang w:val="en-GB"/>
              </w:rPr>
            </w:pPr>
            <w:r w:rsidRPr="007F48BC">
              <w:rPr>
                <w:rFonts w:ascii="Georgia" w:hAnsi="Georgia"/>
                <w:sz w:val="21"/>
                <w:szCs w:val="21"/>
                <w:lang w:val="en-GB"/>
              </w:rPr>
              <w:t>Not entirely satisfactor</w:t>
            </w:r>
            <w:r>
              <w:rPr>
                <w:rFonts w:ascii="Georgia" w:hAnsi="Georgia"/>
                <w:sz w:val="21"/>
                <w:szCs w:val="21"/>
                <w:lang w:val="en-GB"/>
              </w:rPr>
              <w:t>y</w:t>
            </w:r>
          </w:p>
        </w:tc>
        <w:tc>
          <w:tcPr>
            <w:tcW w:w="4339" w:type="dxa"/>
          </w:tcPr>
          <w:p w14:paraId="764973E1" w14:textId="77777777" w:rsidR="0024427D" w:rsidRDefault="0024427D" w:rsidP="008846B5">
            <w:pPr>
              <w:tabs>
                <w:tab w:val="left" w:pos="1800"/>
              </w:tabs>
              <w:jc w:val="both"/>
              <w:rPr>
                <w:rFonts w:ascii="Georgia" w:hAnsi="Georgia"/>
                <w:sz w:val="21"/>
                <w:szCs w:val="21"/>
                <w:lang w:val="en-GB"/>
              </w:rPr>
            </w:pPr>
            <w:r w:rsidRPr="00A80D22">
              <w:rPr>
                <w:rFonts w:ascii="Georgia" w:hAnsi="Georgia"/>
                <w:sz w:val="21"/>
                <w:szCs w:val="21"/>
                <w:lang w:val="en-GB"/>
              </w:rPr>
              <w:t>Sufficient in some aspects but not as a whole</w:t>
            </w:r>
          </w:p>
        </w:tc>
        <w:tc>
          <w:tcPr>
            <w:tcW w:w="2211" w:type="dxa"/>
          </w:tcPr>
          <w:p w14:paraId="7AEF7C77" w14:textId="77777777" w:rsidR="0024427D" w:rsidRDefault="0024427D" w:rsidP="008846B5">
            <w:pPr>
              <w:tabs>
                <w:tab w:val="left" w:pos="1800"/>
              </w:tabs>
              <w:jc w:val="both"/>
              <w:rPr>
                <w:rFonts w:ascii="Georgia" w:hAnsi="Georgia"/>
                <w:sz w:val="21"/>
                <w:szCs w:val="21"/>
                <w:lang w:val="en-GB"/>
              </w:rPr>
            </w:pPr>
            <w:r>
              <w:rPr>
                <w:rFonts w:ascii="Georgia" w:hAnsi="Georgia"/>
                <w:sz w:val="21"/>
                <w:szCs w:val="21"/>
                <w:lang w:val="en-GB"/>
              </w:rPr>
              <w:t>0.4</w:t>
            </w:r>
          </w:p>
        </w:tc>
      </w:tr>
      <w:tr w:rsidR="0024427D" w14:paraId="427AD525" w14:textId="77777777" w:rsidTr="008846B5">
        <w:tc>
          <w:tcPr>
            <w:tcW w:w="2483" w:type="dxa"/>
          </w:tcPr>
          <w:p w14:paraId="60583E85" w14:textId="77777777" w:rsidR="0024427D" w:rsidRDefault="0024427D" w:rsidP="008846B5">
            <w:pPr>
              <w:tabs>
                <w:tab w:val="left" w:pos="1800"/>
              </w:tabs>
              <w:jc w:val="both"/>
              <w:rPr>
                <w:rFonts w:ascii="Georgia" w:hAnsi="Georgia"/>
                <w:sz w:val="21"/>
                <w:szCs w:val="21"/>
                <w:lang w:val="en-GB"/>
              </w:rPr>
            </w:pPr>
            <w:r w:rsidRPr="007F48BC">
              <w:rPr>
                <w:rFonts w:ascii="Georgia" w:hAnsi="Georgia"/>
                <w:sz w:val="21"/>
                <w:szCs w:val="21"/>
                <w:lang w:val="en-GB"/>
              </w:rPr>
              <w:t>Satisfactor</w:t>
            </w:r>
            <w:r>
              <w:rPr>
                <w:rFonts w:ascii="Georgia" w:hAnsi="Georgia"/>
                <w:sz w:val="21"/>
                <w:szCs w:val="21"/>
                <w:lang w:val="en-GB"/>
              </w:rPr>
              <w:t>y</w:t>
            </w:r>
          </w:p>
        </w:tc>
        <w:tc>
          <w:tcPr>
            <w:tcW w:w="4339" w:type="dxa"/>
          </w:tcPr>
          <w:p w14:paraId="34635B45" w14:textId="77777777" w:rsidR="0024427D" w:rsidRDefault="0024427D" w:rsidP="008846B5">
            <w:pPr>
              <w:tabs>
                <w:tab w:val="left" w:pos="1800"/>
              </w:tabs>
              <w:jc w:val="both"/>
              <w:rPr>
                <w:rFonts w:ascii="Georgia" w:hAnsi="Georgia"/>
                <w:sz w:val="21"/>
                <w:szCs w:val="21"/>
                <w:lang w:val="en-GB"/>
              </w:rPr>
            </w:pPr>
            <w:r w:rsidRPr="00A80D22">
              <w:rPr>
                <w:rFonts w:ascii="Georgia" w:hAnsi="Georgia"/>
                <w:sz w:val="21"/>
                <w:szCs w:val="21"/>
                <w:lang w:val="en-GB"/>
              </w:rPr>
              <w:t>Sufficient but lacks substantial advantages or has uneven quality</w:t>
            </w:r>
          </w:p>
        </w:tc>
        <w:tc>
          <w:tcPr>
            <w:tcW w:w="2211" w:type="dxa"/>
          </w:tcPr>
          <w:p w14:paraId="62B12F92" w14:textId="77777777" w:rsidR="0024427D" w:rsidRDefault="0024427D" w:rsidP="008846B5">
            <w:pPr>
              <w:tabs>
                <w:tab w:val="left" w:pos="1800"/>
              </w:tabs>
              <w:jc w:val="both"/>
              <w:rPr>
                <w:rFonts w:ascii="Georgia" w:hAnsi="Georgia"/>
                <w:sz w:val="21"/>
                <w:szCs w:val="21"/>
                <w:lang w:val="en-GB"/>
              </w:rPr>
            </w:pPr>
            <w:r>
              <w:rPr>
                <w:rFonts w:ascii="Georgia" w:hAnsi="Georgia"/>
                <w:sz w:val="21"/>
                <w:szCs w:val="21"/>
                <w:lang w:val="en-GB"/>
              </w:rPr>
              <w:t>0.6</w:t>
            </w:r>
          </w:p>
        </w:tc>
      </w:tr>
      <w:tr w:rsidR="0024427D" w14:paraId="17034500" w14:textId="77777777" w:rsidTr="008846B5">
        <w:tc>
          <w:tcPr>
            <w:tcW w:w="2483" w:type="dxa"/>
          </w:tcPr>
          <w:p w14:paraId="7D4FD5DD" w14:textId="77777777" w:rsidR="0024427D" w:rsidRDefault="0024427D" w:rsidP="008846B5">
            <w:pPr>
              <w:tabs>
                <w:tab w:val="left" w:pos="1800"/>
              </w:tabs>
              <w:jc w:val="both"/>
              <w:rPr>
                <w:rFonts w:ascii="Georgia" w:hAnsi="Georgia"/>
                <w:sz w:val="21"/>
                <w:szCs w:val="21"/>
                <w:lang w:val="en-GB"/>
              </w:rPr>
            </w:pPr>
            <w:r>
              <w:rPr>
                <w:rFonts w:ascii="Georgia" w:hAnsi="Georgia"/>
                <w:sz w:val="21"/>
                <w:szCs w:val="21"/>
                <w:lang w:val="en-GB"/>
              </w:rPr>
              <w:t>Good</w:t>
            </w:r>
          </w:p>
        </w:tc>
        <w:tc>
          <w:tcPr>
            <w:tcW w:w="4339" w:type="dxa"/>
          </w:tcPr>
          <w:p w14:paraId="7ACC6EED" w14:textId="77777777" w:rsidR="0024427D" w:rsidRDefault="0024427D" w:rsidP="008846B5">
            <w:pPr>
              <w:tabs>
                <w:tab w:val="left" w:pos="1800"/>
              </w:tabs>
              <w:jc w:val="both"/>
              <w:rPr>
                <w:rFonts w:ascii="Georgia" w:hAnsi="Georgia"/>
                <w:sz w:val="21"/>
                <w:szCs w:val="21"/>
                <w:lang w:val="en-GB"/>
              </w:rPr>
            </w:pPr>
            <w:r w:rsidRPr="00A80D22">
              <w:rPr>
                <w:rFonts w:ascii="Georgia" w:hAnsi="Georgia"/>
                <w:sz w:val="21"/>
                <w:szCs w:val="21"/>
                <w:lang w:val="en-GB"/>
              </w:rPr>
              <w:t>Adequate and well suited to the purpose</w:t>
            </w:r>
          </w:p>
        </w:tc>
        <w:tc>
          <w:tcPr>
            <w:tcW w:w="2211" w:type="dxa"/>
          </w:tcPr>
          <w:p w14:paraId="0FC86CD1" w14:textId="77777777" w:rsidR="0024427D" w:rsidRDefault="0024427D" w:rsidP="008846B5">
            <w:pPr>
              <w:tabs>
                <w:tab w:val="left" w:pos="1800"/>
              </w:tabs>
              <w:jc w:val="both"/>
              <w:rPr>
                <w:rFonts w:ascii="Georgia" w:hAnsi="Georgia"/>
                <w:sz w:val="21"/>
                <w:szCs w:val="21"/>
                <w:lang w:val="en-GB"/>
              </w:rPr>
            </w:pPr>
            <w:r>
              <w:rPr>
                <w:rFonts w:ascii="Georgia" w:hAnsi="Georgia"/>
                <w:sz w:val="21"/>
                <w:szCs w:val="21"/>
                <w:lang w:val="en-GB"/>
              </w:rPr>
              <w:t>0.8</w:t>
            </w:r>
          </w:p>
        </w:tc>
      </w:tr>
      <w:tr w:rsidR="0024427D" w14:paraId="7FD8665E" w14:textId="77777777" w:rsidTr="008846B5">
        <w:tc>
          <w:tcPr>
            <w:tcW w:w="2483" w:type="dxa"/>
          </w:tcPr>
          <w:p w14:paraId="737AD7E1" w14:textId="77777777" w:rsidR="0024427D" w:rsidRDefault="0024427D" w:rsidP="008846B5">
            <w:pPr>
              <w:tabs>
                <w:tab w:val="left" w:pos="1800"/>
              </w:tabs>
              <w:jc w:val="both"/>
              <w:rPr>
                <w:rFonts w:ascii="Georgia" w:hAnsi="Georgia"/>
                <w:sz w:val="21"/>
                <w:szCs w:val="21"/>
                <w:lang w:val="en-GB"/>
              </w:rPr>
            </w:pPr>
            <w:r>
              <w:rPr>
                <w:rFonts w:ascii="Georgia" w:hAnsi="Georgia"/>
                <w:sz w:val="21"/>
                <w:szCs w:val="21"/>
                <w:lang w:val="en-GB"/>
              </w:rPr>
              <w:t>Very good</w:t>
            </w:r>
          </w:p>
        </w:tc>
        <w:tc>
          <w:tcPr>
            <w:tcW w:w="4339" w:type="dxa"/>
          </w:tcPr>
          <w:p w14:paraId="4AB8CC7F" w14:textId="77777777" w:rsidR="0024427D" w:rsidRDefault="0024427D" w:rsidP="008846B5">
            <w:pPr>
              <w:tabs>
                <w:tab w:val="left" w:pos="1800"/>
              </w:tabs>
              <w:jc w:val="both"/>
              <w:rPr>
                <w:rFonts w:ascii="Georgia" w:hAnsi="Georgia"/>
                <w:sz w:val="21"/>
                <w:szCs w:val="21"/>
                <w:lang w:val="en-GB"/>
              </w:rPr>
            </w:pPr>
            <w:r w:rsidRPr="007F48BC">
              <w:rPr>
                <w:rFonts w:ascii="Georgia" w:hAnsi="Georgia"/>
                <w:sz w:val="21"/>
                <w:szCs w:val="21"/>
                <w:lang w:val="en-GB"/>
              </w:rPr>
              <w:t>Gives added value and shows high quality on the whole</w:t>
            </w:r>
          </w:p>
        </w:tc>
        <w:tc>
          <w:tcPr>
            <w:tcW w:w="2211" w:type="dxa"/>
          </w:tcPr>
          <w:p w14:paraId="2E8A046C" w14:textId="77777777" w:rsidR="0024427D" w:rsidRDefault="0024427D" w:rsidP="008846B5">
            <w:pPr>
              <w:tabs>
                <w:tab w:val="left" w:pos="1800"/>
              </w:tabs>
              <w:jc w:val="both"/>
              <w:rPr>
                <w:rFonts w:ascii="Georgia" w:hAnsi="Georgia"/>
                <w:sz w:val="21"/>
                <w:szCs w:val="21"/>
                <w:lang w:val="en-GB"/>
              </w:rPr>
            </w:pPr>
            <w:r>
              <w:rPr>
                <w:rFonts w:ascii="Georgia" w:hAnsi="Georgia"/>
                <w:sz w:val="21"/>
                <w:szCs w:val="21"/>
                <w:lang w:val="en-GB"/>
              </w:rPr>
              <w:t>1</w:t>
            </w:r>
          </w:p>
        </w:tc>
      </w:tr>
    </w:tbl>
    <w:p w14:paraId="2BDC1AC3" w14:textId="77777777" w:rsidR="0024427D" w:rsidRDefault="0024427D" w:rsidP="0024427D">
      <w:pPr>
        <w:tabs>
          <w:tab w:val="left" w:pos="1800"/>
        </w:tabs>
        <w:spacing w:after="0" w:line="240" w:lineRule="auto"/>
        <w:ind w:left="936"/>
        <w:jc w:val="both"/>
        <w:rPr>
          <w:rFonts w:ascii="Georgia" w:hAnsi="Georgia"/>
          <w:sz w:val="21"/>
          <w:szCs w:val="21"/>
          <w:lang w:val="en-GB"/>
        </w:rPr>
      </w:pPr>
    </w:p>
    <w:p w14:paraId="35FB72FF" w14:textId="77777777" w:rsidR="0024427D" w:rsidRPr="00EE6BDF" w:rsidRDefault="0024427D" w:rsidP="0024427D">
      <w:pPr>
        <w:tabs>
          <w:tab w:val="left" w:pos="1800"/>
        </w:tabs>
        <w:spacing w:after="0" w:line="240" w:lineRule="auto"/>
        <w:ind w:left="936"/>
        <w:jc w:val="both"/>
        <w:rPr>
          <w:rFonts w:ascii="Georgia" w:hAnsi="Georgia"/>
          <w:sz w:val="21"/>
          <w:szCs w:val="21"/>
          <w:lang w:val="en-GB"/>
        </w:rPr>
      </w:pPr>
      <w:r w:rsidRPr="00EE6BDF">
        <w:rPr>
          <w:rFonts w:ascii="Georgia" w:hAnsi="Georgia"/>
          <w:sz w:val="21"/>
          <w:szCs w:val="21"/>
          <w:lang w:val="en-GB"/>
        </w:rPr>
        <w:t>The number of points that can be awarded under each of the evaluation criteria</w:t>
      </w:r>
      <w:r>
        <w:rPr>
          <w:rFonts w:ascii="Georgia" w:hAnsi="Georgia"/>
          <w:sz w:val="21"/>
          <w:szCs w:val="21"/>
          <w:lang w:val="en-GB"/>
        </w:rPr>
        <w:t>:</w:t>
      </w:r>
      <w:r w:rsidRPr="00EE6BDF">
        <w:rPr>
          <w:rFonts w:ascii="Georgia" w:hAnsi="Georgia"/>
          <w:sz w:val="21"/>
          <w:szCs w:val="21"/>
          <w:lang w:val="en-GB"/>
        </w:rPr>
        <w:t xml:space="preserve"> if a maximum of 20 points can be awarded for a give</w:t>
      </w:r>
      <w:r>
        <w:rPr>
          <w:rFonts w:ascii="Georgia" w:hAnsi="Georgia"/>
          <w:sz w:val="21"/>
          <w:szCs w:val="21"/>
          <w:lang w:val="en-GB"/>
        </w:rPr>
        <w:t>n</w:t>
      </w:r>
      <w:r w:rsidRPr="00EE6BDF">
        <w:rPr>
          <w:rFonts w:ascii="Georgia" w:hAnsi="Georgia"/>
          <w:sz w:val="21"/>
          <w:szCs w:val="21"/>
          <w:lang w:val="en-GB"/>
        </w:rPr>
        <w:t xml:space="preserve"> criteri</w:t>
      </w:r>
      <w:r>
        <w:rPr>
          <w:rFonts w:ascii="Georgia" w:hAnsi="Georgia"/>
          <w:sz w:val="21"/>
          <w:szCs w:val="21"/>
          <w:lang w:val="en-GB"/>
        </w:rPr>
        <w:t>on</w:t>
      </w:r>
      <w:r w:rsidRPr="00EE6BDF">
        <w:rPr>
          <w:rFonts w:ascii="Georgia" w:hAnsi="Georgia"/>
          <w:sz w:val="21"/>
          <w:szCs w:val="21"/>
          <w:lang w:val="en-GB"/>
        </w:rPr>
        <w:t xml:space="preserve">, </w:t>
      </w:r>
      <w:r>
        <w:rPr>
          <w:rFonts w:ascii="Georgia" w:hAnsi="Georgia"/>
          <w:sz w:val="21"/>
          <w:szCs w:val="21"/>
          <w:lang w:val="en-GB"/>
        </w:rPr>
        <w:t>“</w:t>
      </w:r>
      <w:r w:rsidRPr="00EE6BDF">
        <w:rPr>
          <w:rFonts w:ascii="Georgia" w:hAnsi="Georgia"/>
          <w:sz w:val="21"/>
          <w:szCs w:val="21"/>
          <w:lang w:val="en-GB"/>
        </w:rPr>
        <w:t>Good” will mean 0.8 x 20 = 16 points.</w:t>
      </w:r>
    </w:p>
    <w:p w14:paraId="0A777768" w14:textId="77777777" w:rsidR="0024427D" w:rsidRPr="00023253" w:rsidRDefault="0024427D" w:rsidP="0024427D">
      <w:pPr>
        <w:tabs>
          <w:tab w:val="left" w:pos="1800"/>
        </w:tabs>
        <w:spacing w:after="0" w:line="240" w:lineRule="auto"/>
        <w:ind w:left="936"/>
        <w:jc w:val="both"/>
        <w:rPr>
          <w:rFonts w:ascii="Times New Roman" w:hAnsi="Times New Roman"/>
          <w:lang w:val="en-US"/>
        </w:rPr>
      </w:pPr>
    </w:p>
    <w:p w14:paraId="242C914C" w14:textId="77777777" w:rsidR="0024427D" w:rsidRPr="00023253" w:rsidRDefault="0024427D" w:rsidP="0024427D">
      <w:pPr>
        <w:rPr>
          <w:rFonts w:ascii="Georgia" w:hAnsi="Georgia"/>
          <w:sz w:val="21"/>
          <w:szCs w:val="21"/>
          <w:lang w:val="en-US"/>
        </w:rPr>
      </w:pPr>
      <w:r w:rsidRPr="00023253">
        <w:rPr>
          <w:rFonts w:ascii="Georgia" w:hAnsi="Georgia"/>
          <w:sz w:val="21"/>
          <w:szCs w:val="21"/>
          <w:lang w:val="en-US"/>
        </w:rPr>
        <w:br w:type="page"/>
      </w:r>
    </w:p>
    <w:p w14:paraId="5CCED325" w14:textId="77777777" w:rsidR="0024427D" w:rsidRPr="00023253" w:rsidRDefault="0024427D" w:rsidP="0024427D">
      <w:pPr>
        <w:suppressAutoHyphens/>
        <w:spacing w:after="0" w:line="240" w:lineRule="auto"/>
        <w:jc w:val="right"/>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lastRenderedPageBreak/>
        <w:t xml:space="preserve">Annex </w:t>
      </w:r>
      <w:r>
        <w:rPr>
          <w:rFonts w:ascii="Georgia" w:eastAsia="Times New Roman" w:hAnsi="Georgia" w:cs="Times New Roman"/>
          <w:sz w:val="21"/>
          <w:szCs w:val="21"/>
          <w:lang w:val="en-US" w:eastAsia="zh-CN"/>
        </w:rPr>
        <w:t>1</w:t>
      </w:r>
      <w:r w:rsidRPr="00023253">
        <w:rPr>
          <w:rFonts w:ascii="Georgia" w:eastAsia="Times New Roman" w:hAnsi="Georgia" w:cs="Times New Roman"/>
          <w:sz w:val="21"/>
          <w:szCs w:val="21"/>
          <w:lang w:val="en-US" w:eastAsia="zh-CN"/>
        </w:rPr>
        <w:t xml:space="preserve">: </w:t>
      </w:r>
      <w:bookmarkStart w:id="6" w:name="_Hlk535336225"/>
      <w:r w:rsidRPr="00023253">
        <w:rPr>
          <w:rFonts w:ascii="Georgia" w:eastAsia="Times New Roman" w:hAnsi="Georgia" w:cs="Times New Roman"/>
          <w:sz w:val="21"/>
          <w:szCs w:val="21"/>
          <w:lang w:val="en-US" w:eastAsia="zh-CN"/>
        </w:rPr>
        <w:t>Template for the breakdown of expenditures in Note to the Statements on the flow of donor funds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1"/>
        <w:gridCol w:w="1686"/>
        <w:gridCol w:w="1921"/>
        <w:gridCol w:w="1645"/>
        <w:gridCol w:w="2292"/>
      </w:tblGrid>
      <w:tr w:rsidR="0024427D" w:rsidRPr="00894C8B" w14:paraId="2AA3E42C"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bookmarkEnd w:id="6"/>
          <w:p w14:paraId="058717AC" w14:textId="3DEEE478" w:rsidR="0024427D" w:rsidRPr="00023253" w:rsidRDefault="0024427D" w:rsidP="00FD2960">
            <w:pPr>
              <w:suppressAutoHyphens/>
              <w:spacing w:after="0" w:line="240" w:lineRule="auto"/>
              <w:jc w:val="both"/>
              <w:rPr>
                <w:rFonts w:ascii="Calibri" w:eastAsia="Times New Roman" w:hAnsi="Calibri" w:cs="Times New Roman"/>
                <w:b/>
                <w:sz w:val="24"/>
                <w:szCs w:val="24"/>
                <w:lang w:val="en-US" w:eastAsia="zh-CN"/>
              </w:rPr>
            </w:pPr>
            <w:r w:rsidRPr="00023253">
              <w:rPr>
                <w:rFonts w:ascii="Calibri" w:eastAsia="Times New Roman" w:hAnsi="Calibri" w:cs="Times New Roman"/>
                <w:b/>
                <w:sz w:val="24"/>
                <w:szCs w:val="24"/>
                <w:lang w:val="en-US" w:eastAsia="zh-CN"/>
              </w:rPr>
              <w:t>1. Payments to staff employees from 01.01.</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w:t>
            </w:r>
            <w:r w:rsidR="00FD2960">
              <w:rPr>
                <w:rFonts w:ascii="Calibri" w:eastAsia="Times New Roman" w:hAnsi="Calibri" w:cs="Times New Roman"/>
                <w:b/>
                <w:sz w:val="24"/>
                <w:szCs w:val="24"/>
                <w:lang w:val="en-US" w:eastAsia="zh-CN"/>
              </w:rPr>
              <w:t>1</w:t>
            </w:r>
            <w:r w:rsidRPr="00023253">
              <w:rPr>
                <w:rFonts w:ascii="Calibri" w:eastAsia="Times New Roman" w:hAnsi="Calibri" w:cs="Times New Roman"/>
                <w:b/>
                <w:sz w:val="24"/>
                <w:szCs w:val="24"/>
                <w:lang w:val="en-US" w:eastAsia="zh-CN"/>
              </w:rPr>
              <w:t xml:space="preserve"> to 31.12.</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w:t>
            </w:r>
            <w:r w:rsidR="00FD2960">
              <w:rPr>
                <w:rFonts w:ascii="Calibri" w:eastAsia="Times New Roman" w:hAnsi="Calibri" w:cs="Times New Roman"/>
                <w:b/>
                <w:sz w:val="24"/>
                <w:szCs w:val="24"/>
                <w:lang w:val="en-US" w:eastAsia="zh-CN"/>
              </w:rPr>
              <w:t>1</w:t>
            </w:r>
          </w:p>
        </w:tc>
      </w:tr>
      <w:tr w:rsidR="00A651E7" w:rsidRPr="00023253" w14:paraId="381D13A0" w14:textId="77777777" w:rsidTr="008846B5">
        <w:tc>
          <w:tcPr>
            <w:tcW w:w="2311" w:type="dxa"/>
            <w:tcBorders>
              <w:top w:val="single" w:sz="4" w:space="0" w:color="auto"/>
              <w:left w:val="single" w:sz="4" w:space="0" w:color="auto"/>
              <w:bottom w:val="single" w:sz="4" w:space="0" w:color="auto"/>
              <w:right w:val="single" w:sz="4" w:space="0" w:color="auto"/>
            </w:tcBorders>
          </w:tcPr>
          <w:p w14:paraId="6C7538C9" w14:textId="77777777" w:rsidR="00A651E7" w:rsidRPr="00023253" w:rsidRDefault="00A651E7" w:rsidP="00A651E7">
            <w:pPr>
              <w:suppressAutoHyphens/>
              <w:spacing w:after="0" w:line="240" w:lineRule="auto"/>
              <w:rPr>
                <w:rFonts w:ascii="Georgia" w:eastAsia="Times New Roman" w:hAnsi="Georgia" w:cs="Times New Roman"/>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hideMark/>
          </w:tcPr>
          <w:p w14:paraId="681057D3"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proofErr w:type="spellStart"/>
            <w:r w:rsidRPr="00023253">
              <w:rPr>
                <w:rFonts w:ascii="Georgia" w:eastAsia="Times New Roman" w:hAnsi="Georgia" w:cs="Times New Roman"/>
                <w:sz w:val="21"/>
                <w:szCs w:val="21"/>
                <w:lang w:val="en-US" w:eastAsia="zh-CN"/>
              </w:rPr>
              <w:t>DANIDA</w:t>
            </w:r>
            <w:proofErr w:type="spellEnd"/>
          </w:p>
        </w:tc>
        <w:tc>
          <w:tcPr>
            <w:tcW w:w="1921" w:type="dxa"/>
            <w:tcBorders>
              <w:top w:val="single" w:sz="4" w:space="0" w:color="auto"/>
              <w:left w:val="single" w:sz="4" w:space="0" w:color="auto"/>
              <w:bottom w:val="single" w:sz="4" w:space="0" w:color="auto"/>
              <w:right w:val="single" w:sz="4" w:space="0" w:color="auto"/>
            </w:tcBorders>
            <w:hideMark/>
          </w:tcPr>
          <w:p w14:paraId="56062D91"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2 </w:t>
            </w:r>
            <w:r w:rsidRPr="00023253">
              <w:rPr>
                <w:rFonts w:ascii="Georgia" w:eastAsia="Times New Roman" w:hAnsi="Georgia" w:cs="Times New Roman"/>
                <w:sz w:val="21"/>
                <w:szCs w:val="21"/>
                <w:lang w:val="en-US" w:eastAsia="zh-CN"/>
              </w:rPr>
              <w:t>name</w:t>
            </w:r>
          </w:p>
        </w:tc>
        <w:tc>
          <w:tcPr>
            <w:tcW w:w="1645" w:type="dxa"/>
            <w:tcBorders>
              <w:top w:val="single" w:sz="4" w:space="0" w:color="auto"/>
              <w:left w:val="single" w:sz="4" w:space="0" w:color="auto"/>
              <w:bottom w:val="single" w:sz="4" w:space="0" w:color="auto"/>
              <w:right w:val="single" w:sz="4" w:space="0" w:color="auto"/>
            </w:tcBorders>
            <w:hideMark/>
          </w:tcPr>
          <w:p w14:paraId="460EED71"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3 </w:t>
            </w:r>
            <w:r w:rsidRPr="00023253">
              <w:rPr>
                <w:rFonts w:ascii="Georgia" w:eastAsia="Times New Roman" w:hAnsi="Georgia" w:cs="Times New Roman"/>
                <w:sz w:val="21"/>
                <w:szCs w:val="21"/>
                <w:lang w:val="en-US" w:eastAsia="zh-CN"/>
              </w:rPr>
              <w:t>name</w:t>
            </w:r>
          </w:p>
        </w:tc>
        <w:tc>
          <w:tcPr>
            <w:tcW w:w="2292" w:type="dxa"/>
            <w:tcBorders>
              <w:top w:val="single" w:sz="4" w:space="0" w:color="auto"/>
              <w:left w:val="single" w:sz="4" w:space="0" w:color="auto"/>
              <w:bottom w:val="single" w:sz="4" w:space="0" w:color="auto"/>
              <w:right w:val="single" w:sz="4" w:space="0" w:color="auto"/>
            </w:tcBorders>
            <w:hideMark/>
          </w:tcPr>
          <w:p w14:paraId="45B7D2C1"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Subtotal (all donors), UAH</w:t>
            </w:r>
          </w:p>
        </w:tc>
      </w:tr>
      <w:tr w:rsidR="0024427D" w:rsidRPr="00894C8B" w14:paraId="1FF37C19"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p w14:paraId="4E86AEF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Calibri" w:eastAsia="Times New Roman" w:hAnsi="Calibri" w:cs="Times New Roman"/>
                <w:b/>
                <w:sz w:val="20"/>
                <w:szCs w:val="20"/>
                <w:lang w:val="en-US" w:eastAsia="zh-CN"/>
              </w:rPr>
              <w:t xml:space="preserve">Full Name – </w:t>
            </w:r>
            <w:r w:rsidRPr="00023253">
              <w:rPr>
                <w:rFonts w:ascii="Calibri" w:eastAsia="Times New Roman" w:hAnsi="Calibri" w:cs="Times New Roman"/>
                <w:b/>
                <w:bCs/>
                <w:color w:val="000000"/>
                <w:sz w:val="20"/>
                <w:szCs w:val="20"/>
                <w:lang w:val="en-US" w:eastAsia="uk-UA"/>
              </w:rPr>
              <w:t>position, full / part-time</w:t>
            </w:r>
          </w:p>
        </w:tc>
      </w:tr>
      <w:tr w:rsidR="0024427D" w:rsidRPr="00023253" w14:paraId="7F63A8F8"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5AEC854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January</w:t>
            </w:r>
          </w:p>
        </w:tc>
        <w:tc>
          <w:tcPr>
            <w:tcW w:w="1686" w:type="dxa"/>
            <w:tcBorders>
              <w:top w:val="single" w:sz="4" w:space="0" w:color="auto"/>
              <w:left w:val="single" w:sz="4" w:space="0" w:color="auto"/>
              <w:bottom w:val="single" w:sz="4" w:space="0" w:color="auto"/>
              <w:right w:val="single" w:sz="4" w:space="0" w:color="auto"/>
            </w:tcBorders>
          </w:tcPr>
          <w:p w14:paraId="3EC2B9F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F65B84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C5C9EA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583EE1A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0F18B8F2"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2D56221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February</w:t>
            </w:r>
          </w:p>
        </w:tc>
        <w:tc>
          <w:tcPr>
            <w:tcW w:w="1686" w:type="dxa"/>
            <w:tcBorders>
              <w:top w:val="single" w:sz="4" w:space="0" w:color="auto"/>
              <w:left w:val="single" w:sz="4" w:space="0" w:color="auto"/>
              <w:bottom w:val="single" w:sz="4" w:space="0" w:color="auto"/>
              <w:right w:val="single" w:sz="4" w:space="0" w:color="auto"/>
            </w:tcBorders>
          </w:tcPr>
          <w:p w14:paraId="5C677B4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8F1AE0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3AAE552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D068B3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1C9FB8D0"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427BD33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March</w:t>
            </w:r>
          </w:p>
        </w:tc>
        <w:tc>
          <w:tcPr>
            <w:tcW w:w="1686" w:type="dxa"/>
            <w:tcBorders>
              <w:top w:val="single" w:sz="4" w:space="0" w:color="auto"/>
              <w:left w:val="single" w:sz="4" w:space="0" w:color="auto"/>
              <w:bottom w:val="single" w:sz="4" w:space="0" w:color="auto"/>
              <w:right w:val="single" w:sz="4" w:space="0" w:color="auto"/>
            </w:tcBorders>
          </w:tcPr>
          <w:p w14:paraId="23629A6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18CA4ED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43E62E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864C32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1A79EBFD"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681D0E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April</w:t>
            </w:r>
          </w:p>
        </w:tc>
        <w:tc>
          <w:tcPr>
            <w:tcW w:w="1686" w:type="dxa"/>
            <w:tcBorders>
              <w:top w:val="single" w:sz="4" w:space="0" w:color="auto"/>
              <w:left w:val="single" w:sz="4" w:space="0" w:color="auto"/>
              <w:bottom w:val="single" w:sz="4" w:space="0" w:color="auto"/>
              <w:right w:val="single" w:sz="4" w:space="0" w:color="auto"/>
            </w:tcBorders>
          </w:tcPr>
          <w:p w14:paraId="2D377FB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52A5A0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4CBB4C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5E2022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CEC3C41"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525EFD8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May</w:t>
            </w:r>
          </w:p>
        </w:tc>
        <w:tc>
          <w:tcPr>
            <w:tcW w:w="1686" w:type="dxa"/>
            <w:tcBorders>
              <w:top w:val="single" w:sz="4" w:space="0" w:color="auto"/>
              <w:left w:val="single" w:sz="4" w:space="0" w:color="auto"/>
              <w:bottom w:val="single" w:sz="4" w:space="0" w:color="auto"/>
              <w:right w:val="single" w:sz="4" w:space="0" w:color="auto"/>
            </w:tcBorders>
          </w:tcPr>
          <w:p w14:paraId="213051B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55BB01F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247349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0B8CF1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5AB8F2AD"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DD0773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June</w:t>
            </w:r>
          </w:p>
        </w:tc>
        <w:tc>
          <w:tcPr>
            <w:tcW w:w="1686" w:type="dxa"/>
            <w:tcBorders>
              <w:top w:val="single" w:sz="4" w:space="0" w:color="auto"/>
              <w:left w:val="single" w:sz="4" w:space="0" w:color="auto"/>
              <w:bottom w:val="single" w:sz="4" w:space="0" w:color="auto"/>
              <w:right w:val="single" w:sz="4" w:space="0" w:color="auto"/>
            </w:tcBorders>
          </w:tcPr>
          <w:p w14:paraId="617ACF3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F6BBD4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349404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C32FA4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7011BF29"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442B21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July</w:t>
            </w:r>
          </w:p>
        </w:tc>
        <w:tc>
          <w:tcPr>
            <w:tcW w:w="1686" w:type="dxa"/>
            <w:tcBorders>
              <w:top w:val="single" w:sz="4" w:space="0" w:color="auto"/>
              <w:left w:val="single" w:sz="4" w:space="0" w:color="auto"/>
              <w:bottom w:val="single" w:sz="4" w:space="0" w:color="auto"/>
              <w:right w:val="single" w:sz="4" w:space="0" w:color="auto"/>
            </w:tcBorders>
          </w:tcPr>
          <w:p w14:paraId="0DB7BF2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5D2D12F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53E22E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5BCD5A6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75445C3"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73DF8C5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August</w:t>
            </w:r>
          </w:p>
        </w:tc>
        <w:tc>
          <w:tcPr>
            <w:tcW w:w="1686" w:type="dxa"/>
            <w:tcBorders>
              <w:top w:val="single" w:sz="4" w:space="0" w:color="auto"/>
              <w:left w:val="single" w:sz="4" w:space="0" w:color="auto"/>
              <w:bottom w:val="single" w:sz="4" w:space="0" w:color="auto"/>
              <w:right w:val="single" w:sz="4" w:space="0" w:color="auto"/>
            </w:tcBorders>
          </w:tcPr>
          <w:p w14:paraId="6218D16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D25715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07A278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794AD82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6CE0D12E"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70516C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September</w:t>
            </w:r>
          </w:p>
        </w:tc>
        <w:tc>
          <w:tcPr>
            <w:tcW w:w="1686" w:type="dxa"/>
            <w:tcBorders>
              <w:top w:val="single" w:sz="4" w:space="0" w:color="auto"/>
              <w:left w:val="single" w:sz="4" w:space="0" w:color="auto"/>
              <w:bottom w:val="single" w:sz="4" w:space="0" w:color="auto"/>
              <w:right w:val="single" w:sz="4" w:space="0" w:color="auto"/>
            </w:tcBorders>
          </w:tcPr>
          <w:p w14:paraId="6948322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11B7E14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64AFB1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590BE4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57633A4C"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7C5C9A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October</w:t>
            </w:r>
          </w:p>
        </w:tc>
        <w:tc>
          <w:tcPr>
            <w:tcW w:w="1686" w:type="dxa"/>
            <w:tcBorders>
              <w:top w:val="single" w:sz="4" w:space="0" w:color="auto"/>
              <w:left w:val="single" w:sz="4" w:space="0" w:color="auto"/>
              <w:bottom w:val="single" w:sz="4" w:space="0" w:color="auto"/>
              <w:right w:val="single" w:sz="4" w:space="0" w:color="auto"/>
            </w:tcBorders>
          </w:tcPr>
          <w:p w14:paraId="49D69DF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9777F7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86318C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5CB99A5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613AD047"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4C05A0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November</w:t>
            </w:r>
          </w:p>
        </w:tc>
        <w:tc>
          <w:tcPr>
            <w:tcW w:w="1686" w:type="dxa"/>
            <w:tcBorders>
              <w:top w:val="single" w:sz="4" w:space="0" w:color="auto"/>
              <w:left w:val="single" w:sz="4" w:space="0" w:color="auto"/>
              <w:bottom w:val="single" w:sz="4" w:space="0" w:color="auto"/>
              <w:right w:val="single" w:sz="4" w:space="0" w:color="auto"/>
            </w:tcBorders>
          </w:tcPr>
          <w:p w14:paraId="324A0E3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5E1027C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CD1CD7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7C30F9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7633B1B4"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2855104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December</w:t>
            </w:r>
          </w:p>
        </w:tc>
        <w:tc>
          <w:tcPr>
            <w:tcW w:w="1686" w:type="dxa"/>
            <w:tcBorders>
              <w:top w:val="single" w:sz="4" w:space="0" w:color="auto"/>
              <w:left w:val="single" w:sz="4" w:space="0" w:color="auto"/>
              <w:bottom w:val="single" w:sz="4" w:space="0" w:color="auto"/>
              <w:right w:val="single" w:sz="4" w:space="0" w:color="auto"/>
            </w:tcBorders>
          </w:tcPr>
          <w:p w14:paraId="625D6CF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52B553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A7206D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37E0FD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686A63A6"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8354279"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Subtotal, UAH</w:t>
            </w:r>
          </w:p>
        </w:tc>
        <w:tc>
          <w:tcPr>
            <w:tcW w:w="1686" w:type="dxa"/>
            <w:tcBorders>
              <w:top w:val="single" w:sz="4" w:space="0" w:color="auto"/>
              <w:left w:val="single" w:sz="4" w:space="0" w:color="auto"/>
              <w:bottom w:val="single" w:sz="4" w:space="0" w:color="auto"/>
              <w:right w:val="single" w:sz="4" w:space="0" w:color="auto"/>
            </w:tcBorders>
          </w:tcPr>
          <w:p w14:paraId="6E43EE0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F0E723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841219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5B1933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7E5E4D3F" w14:textId="77777777" w:rsidTr="008846B5">
        <w:tc>
          <w:tcPr>
            <w:tcW w:w="2311" w:type="dxa"/>
            <w:tcBorders>
              <w:top w:val="single" w:sz="4" w:space="0" w:color="auto"/>
              <w:left w:val="single" w:sz="4" w:space="0" w:color="auto"/>
              <w:bottom w:val="single" w:sz="4" w:space="0" w:color="auto"/>
              <w:right w:val="single" w:sz="4" w:space="0" w:color="auto"/>
            </w:tcBorders>
          </w:tcPr>
          <w:p w14:paraId="547DC500"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77FB67D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2CB90F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6849F3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8DC816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894C8B" w14:paraId="497C5897"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2C6667F"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Total for the category, UAH</w:t>
            </w:r>
          </w:p>
        </w:tc>
        <w:tc>
          <w:tcPr>
            <w:tcW w:w="1686" w:type="dxa"/>
            <w:tcBorders>
              <w:top w:val="single" w:sz="4" w:space="0" w:color="auto"/>
              <w:left w:val="single" w:sz="4" w:space="0" w:color="auto"/>
              <w:bottom w:val="single" w:sz="4" w:space="0" w:color="auto"/>
              <w:right w:val="single" w:sz="4" w:space="0" w:color="auto"/>
            </w:tcBorders>
          </w:tcPr>
          <w:p w14:paraId="1056CC5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CE8D90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3BDBBD3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77F6934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894C8B" w14:paraId="2D40A133" w14:textId="77777777" w:rsidTr="008846B5">
        <w:tc>
          <w:tcPr>
            <w:tcW w:w="2311" w:type="dxa"/>
            <w:tcBorders>
              <w:top w:val="single" w:sz="4" w:space="0" w:color="auto"/>
              <w:left w:val="single" w:sz="4" w:space="0" w:color="auto"/>
              <w:bottom w:val="single" w:sz="4" w:space="0" w:color="auto"/>
              <w:right w:val="single" w:sz="4" w:space="0" w:color="auto"/>
            </w:tcBorders>
          </w:tcPr>
          <w:p w14:paraId="425F7E62"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6480542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A298B9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6DC68B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0A9CD9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894C8B" w14:paraId="58B6E403"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p w14:paraId="2374F3BA" w14:textId="2331A1D3" w:rsidR="0024427D" w:rsidRPr="00023253" w:rsidRDefault="0024427D" w:rsidP="00FD2960">
            <w:pPr>
              <w:suppressAutoHyphens/>
              <w:spacing w:after="0" w:line="240" w:lineRule="auto"/>
              <w:rPr>
                <w:rFonts w:ascii="Calibri" w:eastAsia="Times New Roman" w:hAnsi="Calibri" w:cs="Times New Roman"/>
                <w:b/>
                <w:sz w:val="24"/>
                <w:szCs w:val="24"/>
                <w:lang w:val="en-US" w:eastAsia="zh-CN"/>
              </w:rPr>
            </w:pPr>
            <w:r w:rsidRPr="00023253">
              <w:rPr>
                <w:rFonts w:ascii="Calibri" w:eastAsia="Times New Roman" w:hAnsi="Calibri" w:cs="Times New Roman"/>
                <w:b/>
                <w:sz w:val="24"/>
                <w:szCs w:val="24"/>
                <w:lang w:val="en-US" w:eastAsia="zh-CN"/>
              </w:rPr>
              <w:t>2. Payments to physical persons under civil law agreements from 01.01.</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w:t>
            </w:r>
            <w:r w:rsidR="00FD2960">
              <w:rPr>
                <w:rFonts w:ascii="Calibri" w:eastAsia="Times New Roman" w:hAnsi="Calibri" w:cs="Times New Roman"/>
                <w:b/>
                <w:sz w:val="24"/>
                <w:szCs w:val="24"/>
                <w:lang w:val="en-US" w:eastAsia="zh-CN"/>
              </w:rPr>
              <w:t>1</w:t>
            </w:r>
            <w:r w:rsidRPr="00023253">
              <w:rPr>
                <w:rFonts w:ascii="Calibri" w:eastAsia="Times New Roman" w:hAnsi="Calibri" w:cs="Times New Roman"/>
                <w:b/>
                <w:sz w:val="24"/>
                <w:szCs w:val="24"/>
                <w:lang w:val="en-US" w:eastAsia="zh-CN"/>
              </w:rPr>
              <w:t xml:space="preserve"> to 31.12.</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w:t>
            </w:r>
            <w:r w:rsidR="00FD2960">
              <w:rPr>
                <w:rFonts w:ascii="Calibri" w:eastAsia="Times New Roman" w:hAnsi="Calibri" w:cs="Times New Roman"/>
                <w:b/>
                <w:sz w:val="24"/>
                <w:szCs w:val="24"/>
                <w:lang w:val="en-US" w:eastAsia="zh-CN"/>
              </w:rPr>
              <w:t>1</w:t>
            </w:r>
          </w:p>
        </w:tc>
      </w:tr>
      <w:tr w:rsidR="00A651E7" w:rsidRPr="00023253" w14:paraId="37748871" w14:textId="77777777" w:rsidTr="008846B5">
        <w:tc>
          <w:tcPr>
            <w:tcW w:w="2311" w:type="dxa"/>
            <w:tcBorders>
              <w:top w:val="single" w:sz="4" w:space="0" w:color="auto"/>
              <w:left w:val="single" w:sz="4" w:space="0" w:color="auto"/>
              <w:bottom w:val="single" w:sz="4" w:space="0" w:color="auto"/>
              <w:right w:val="single" w:sz="4" w:space="0" w:color="auto"/>
            </w:tcBorders>
          </w:tcPr>
          <w:p w14:paraId="7B561ED4" w14:textId="77777777" w:rsidR="00A651E7" w:rsidRPr="00023253" w:rsidRDefault="00A651E7" w:rsidP="00A651E7">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hideMark/>
          </w:tcPr>
          <w:p w14:paraId="31E99FC1"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proofErr w:type="spellStart"/>
            <w:r w:rsidRPr="00023253">
              <w:rPr>
                <w:rFonts w:ascii="Georgia" w:eastAsia="Times New Roman" w:hAnsi="Georgia" w:cs="Times New Roman"/>
                <w:sz w:val="21"/>
                <w:szCs w:val="21"/>
                <w:lang w:val="en-US" w:eastAsia="zh-CN"/>
              </w:rPr>
              <w:t>DANIDA</w:t>
            </w:r>
            <w:proofErr w:type="spellEnd"/>
          </w:p>
        </w:tc>
        <w:tc>
          <w:tcPr>
            <w:tcW w:w="1921" w:type="dxa"/>
            <w:tcBorders>
              <w:top w:val="single" w:sz="4" w:space="0" w:color="auto"/>
              <w:left w:val="single" w:sz="4" w:space="0" w:color="auto"/>
              <w:bottom w:val="single" w:sz="4" w:space="0" w:color="auto"/>
              <w:right w:val="single" w:sz="4" w:space="0" w:color="auto"/>
            </w:tcBorders>
            <w:hideMark/>
          </w:tcPr>
          <w:p w14:paraId="6AA288F3"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2 </w:t>
            </w:r>
            <w:r w:rsidRPr="00023253">
              <w:rPr>
                <w:rFonts w:ascii="Georgia" w:eastAsia="Times New Roman" w:hAnsi="Georgia" w:cs="Times New Roman"/>
                <w:sz w:val="21"/>
                <w:szCs w:val="21"/>
                <w:lang w:val="en-US" w:eastAsia="zh-CN"/>
              </w:rPr>
              <w:t>name</w:t>
            </w:r>
          </w:p>
        </w:tc>
        <w:tc>
          <w:tcPr>
            <w:tcW w:w="1645" w:type="dxa"/>
            <w:tcBorders>
              <w:top w:val="single" w:sz="4" w:space="0" w:color="auto"/>
              <w:left w:val="single" w:sz="4" w:space="0" w:color="auto"/>
              <w:bottom w:val="single" w:sz="4" w:space="0" w:color="auto"/>
              <w:right w:val="single" w:sz="4" w:space="0" w:color="auto"/>
            </w:tcBorders>
            <w:hideMark/>
          </w:tcPr>
          <w:p w14:paraId="786CCA4F"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3 </w:t>
            </w:r>
            <w:r w:rsidRPr="00023253">
              <w:rPr>
                <w:rFonts w:ascii="Georgia" w:eastAsia="Times New Roman" w:hAnsi="Georgia" w:cs="Times New Roman"/>
                <w:sz w:val="21"/>
                <w:szCs w:val="21"/>
                <w:lang w:val="en-US" w:eastAsia="zh-CN"/>
              </w:rPr>
              <w:t>name</w:t>
            </w:r>
          </w:p>
        </w:tc>
        <w:tc>
          <w:tcPr>
            <w:tcW w:w="2292" w:type="dxa"/>
            <w:tcBorders>
              <w:top w:val="single" w:sz="4" w:space="0" w:color="auto"/>
              <w:left w:val="single" w:sz="4" w:space="0" w:color="auto"/>
              <w:bottom w:val="single" w:sz="4" w:space="0" w:color="auto"/>
              <w:right w:val="single" w:sz="4" w:space="0" w:color="auto"/>
            </w:tcBorders>
            <w:hideMark/>
          </w:tcPr>
          <w:p w14:paraId="009A3875"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Subtotal (all donors), UAH</w:t>
            </w:r>
          </w:p>
        </w:tc>
      </w:tr>
      <w:tr w:rsidR="0024427D" w:rsidRPr="00894C8B" w14:paraId="6A86643F"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p w14:paraId="0CA329C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Calibri" w:eastAsia="Times New Roman" w:hAnsi="Calibri" w:cs="Times New Roman"/>
                <w:b/>
                <w:sz w:val="20"/>
                <w:szCs w:val="20"/>
                <w:lang w:val="en-US" w:eastAsia="zh-CN"/>
              </w:rPr>
              <w:t xml:space="preserve">Full Name/Contractor’s Title – </w:t>
            </w:r>
            <w:r w:rsidRPr="00023253">
              <w:rPr>
                <w:rFonts w:ascii="Calibri" w:eastAsia="Times New Roman" w:hAnsi="Calibri" w:cs="Times New Roman"/>
                <w:b/>
                <w:bCs/>
                <w:color w:val="000000"/>
                <w:sz w:val="20"/>
                <w:szCs w:val="20"/>
                <w:lang w:val="en-US" w:eastAsia="uk-UA"/>
              </w:rPr>
              <w:t>type of services</w:t>
            </w:r>
          </w:p>
        </w:tc>
      </w:tr>
      <w:tr w:rsidR="0024427D" w:rsidRPr="00023253" w14:paraId="69FF380B"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40C0C47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January</w:t>
            </w:r>
          </w:p>
        </w:tc>
        <w:tc>
          <w:tcPr>
            <w:tcW w:w="1686" w:type="dxa"/>
            <w:tcBorders>
              <w:top w:val="single" w:sz="4" w:space="0" w:color="auto"/>
              <w:left w:val="single" w:sz="4" w:space="0" w:color="auto"/>
              <w:bottom w:val="single" w:sz="4" w:space="0" w:color="auto"/>
              <w:right w:val="single" w:sz="4" w:space="0" w:color="auto"/>
            </w:tcBorders>
          </w:tcPr>
          <w:p w14:paraId="3E3ED61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BA6F7D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F7D8B6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E5ABC8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6AB80A22"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7F15F64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February</w:t>
            </w:r>
          </w:p>
        </w:tc>
        <w:tc>
          <w:tcPr>
            <w:tcW w:w="1686" w:type="dxa"/>
            <w:tcBorders>
              <w:top w:val="single" w:sz="4" w:space="0" w:color="auto"/>
              <w:left w:val="single" w:sz="4" w:space="0" w:color="auto"/>
              <w:bottom w:val="single" w:sz="4" w:space="0" w:color="auto"/>
              <w:right w:val="single" w:sz="4" w:space="0" w:color="auto"/>
            </w:tcBorders>
          </w:tcPr>
          <w:p w14:paraId="089509E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58A9F18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AA2D51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3D62E3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D5AFE18"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169BAD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March</w:t>
            </w:r>
          </w:p>
        </w:tc>
        <w:tc>
          <w:tcPr>
            <w:tcW w:w="1686" w:type="dxa"/>
            <w:tcBorders>
              <w:top w:val="single" w:sz="4" w:space="0" w:color="auto"/>
              <w:left w:val="single" w:sz="4" w:space="0" w:color="auto"/>
              <w:bottom w:val="single" w:sz="4" w:space="0" w:color="auto"/>
              <w:right w:val="single" w:sz="4" w:space="0" w:color="auto"/>
            </w:tcBorders>
          </w:tcPr>
          <w:p w14:paraId="40322AB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5F9E83E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F38112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4F81C1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1F24B925"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66D2A0B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April</w:t>
            </w:r>
          </w:p>
        </w:tc>
        <w:tc>
          <w:tcPr>
            <w:tcW w:w="1686" w:type="dxa"/>
            <w:tcBorders>
              <w:top w:val="single" w:sz="4" w:space="0" w:color="auto"/>
              <w:left w:val="single" w:sz="4" w:space="0" w:color="auto"/>
              <w:bottom w:val="single" w:sz="4" w:space="0" w:color="auto"/>
              <w:right w:val="single" w:sz="4" w:space="0" w:color="auto"/>
            </w:tcBorders>
          </w:tcPr>
          <w:p w14:paraId="396D00B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5C27EE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318BEDE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032FD1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64CAA21"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5EDF8D1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May</w:t>
            </w:r>
          </w:p>
        </w:tc>
        <w:tc>
          <w:tcPr>
            <w:tcW w:w="1686" w:type="dxa"/>
            <w:tcBorders>
              <w:top w:val="single" w:sz="4" w:space="0" w:color="auto"/>
              <w:left w:val="single" w:sz="4" w:space="0" w:color="auto"/>
              <w:bottom w:val="single" w:sz="4" w:space="0" w:color="auto"/>
              <w:right w:val="single" w:sz="4" w:space="0" w:color="auto"/>
            </w:tcBorders>
          </w:tcPr>
          <w:p w14:paraId="4134A49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1B9B0AA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5F45B5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A602A8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72570FFD"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6277E1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June</w:t>
            </w:r>
          </w:p>
        </w:tc>
        <w:tc>
          <w:tcPr>
            <w:tcW w:w="1686" w:type="dxa"/>
            <w:tcBorders>
              <w:top w:val="single" w:sz="4" w:space="0" w:color="auto"/>
              <w:left w:val="single" w:sz="4" w:space="0" w:color="auto"/>
              <w:bottom w:val="single" w:sz="4" w:space="0" w:color="auto"/>
              <w:right w:val="single" w:sz="4" w:space="0" w:color="auto"/>
            </w:tcBorders>
          </w:tcPr>
          <w:p w14:paraId="341D2AD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5E018F4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7CE2D62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53EB94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C975A85"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10D616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July</w:t>
            </w:r>
          </w:p>
        </w:tc>
        <w:tc>
          <w:tcPr>
            <w:tcW w:w="1686" w:type="dxa"/>
            <w:tcBorders>
              <w:top w:val="single" w:sz="4" w:space="0" w:color="auto"/>
              <w:left w:val="single" w:sz="4" w:space="0" w:color="auto"/>
              <w:bottom w:val="single" w:sz="4" w:space="0" w:color="auto"/>
              <w:right w:val="single" w:sz="4" w:space="0" w:color="auto"/>
            </w:tcBorders>
          </w:tcPr>
          <w:p w14:paraId="495DCBD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E61A56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731390B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50A3F26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17FFFAA1"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57878E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August</w:t>
            </w:r>
          </w:p>
        </w:tc>
        <w:tc>
          <w:tcPr>
            <w:tcW w:w="1686" w:type="dxa"/>
            <w:tcBorders>
              <w:top w:val="single" w:sz="4" w:space="0" w:color="auto"/>
              <w:left w:val="single" w:sz="4" w:space="0" w:color="auto"/>
              <w:bottom w:val="single" w:sz="4" w:space="0" w:color="auto"/>
              <w:right w:val="single" w:sz="4" w:space="0" w:color="auto"/>
            </w:tcBorders>
          </w:tcPr>
          <w:p w14:paraId="49C2446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CC6F62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37DD8AE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927D41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86C4CBD"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523EB38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September</w:t>
            </w:r>
          </w:p>
        </w:tc>
        <w:tc>
          <w:tcPr>
            <w:tcW w:w="1686" w:type="dxa"/>
            <w:tcBorders>
              <w:top w:val="single" w:sz="4" w:space="0" w:color="auto"/>
              <w:left w:val="single" w:sz="4" w:space="0" w:color="auto"/>
              <w:bottom w:val="single" w:sz="4" w:space="0" w:color="auto"/>
              <w:right w:val="single" w:sz="4" w:space="0" w:color="auto"/>
            </w:tcBorders>
          </w:tcPr>
          <w:p w14:paraId="4A7A0EF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79E150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699262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C58742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16E073A1"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2DC8C95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October</w:t>
            </w:r>
          </w:p>
        </w:tc>
        <w:tc>
          <w:tcPr>
            <w:tcW w:w="1686" w:type="dxa"/>
            <w:tcBorders>
              <w:top w:val="single" w:sz="4" w:space="0" w:color="auto"/>
              <w:left w:val="single" w:sz="4" w:space="0" w:color="auto"/>
              <w:bottom w:val="single" w:sz="4" w:space="0" w:color="auto"/>
              <w:right w:val="single" w:sz="4" w:space="0" w:color="auto"/>
            </w:tcBorders>
          </w:tcPr>
          <w:p w14:paraId="0AE046C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5907062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7D84985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2D4C04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54880CA6"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BC09E3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November</w:t>
            </w:r>
          </w:p>
        </w:tc>
        <w:tc>
          <w:tcPr>
            <w:tcW w:w="1686" w:type="dxa"/>
            <w:tcBorders>
              <w:top w:val="single" w:sz="4" w:space="0" w:color="auto"/>
              <w:left w:val="single" w:sz="4" w:space="0" w:color="auto"/>
              <w:bottom w:val="single" w:sz="4" w:space="0" w:color="auto"/>
              <w:right w:val="single" w:sz="4" w:space="0" w:color="auto"/>
            </w:tcBorders>
          </w:tcPr>
          <w:p w14:paraId="678161D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9935D1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567B32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650603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65888320"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25A210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December</w:t>
            </w:r>
          </w:p>
        </w:tc>
        <w:tc>
          <w:tcPr>
            <w:tcW w:w="1686" w:type="dxa"/>
            <w:tcBorders>
              <w:top w:val="single" w:sz="4" w:space="0" w:color="auto"/>
              <w:left w:val="single" w:sz="4" w:space="0" w:color="auto"/>
              <w:bottom w:val="single" w:sz="4" w:space="0" w:color="auto"/>
              <w:right w:val="single" w:sz="4" w:space="0" w:color="auto"/>
            </w:tcBorders>
          </w:tcPr>
          <w:p w14:paraId="56B1285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5663B1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DF516B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5E75BAB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596358A2"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411B4681"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Subtotal, UAH</w:t>
            </w:r>
          </w:p>
        </w:tc>
        <w:tc>
          <w:tcPr>
            <w:tcW w:w="1686" w:type="dxa"/>
            <w:tcBorders>
              <w:top w:val="single" w:sz="4" w:space="0" w:color="auto"/>
              <w:left w:val="single" w:sz="4" w:space="0" w:color="auto"/>
              <w:bottom w:val="single" w:sz="4" w:space="0" w:color="auto"/>
              <w:right w:val="single" w:sz="4" w:space="0" w:color="auto"/>
            </w:tcBorders>
          </w:tcPr>
          <w:p w14:paraId="4E6CA19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87F4EA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6F95D1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775484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AD80610" w14:textId="77777777" w:rsidTr="008846B5">
        <w:tc>
          <w:tcPr>
            <w:tcW w:w="2311" w:type="dxa"/>
            <w:tcBorders>
              <w:top w:val="single" w:sz="4" w:space="0" w:color="auto"/>
              <w:left w:val="single" w:sz="4" w:space="0" w:color="auto"/>
              <w:bottom w:val="single" w:sz="4" w:space="0" w:color="auto"/>
              <w:right w:val="single" w:sz="4" w:space="0" w:color="auto"/>
            </w:tcBorders>
          </w:tcPr>
          <w:p w14:paraId="534C3490"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2D895FD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A2F7C2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ABB8A7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7BCA37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894C8B" w14:paraId="7F16EBB7"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5C6D7AFD"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Total for the category, UAH</w:t>
            </w:r>
          </w:p>
        </w:tc>
        <w:tc>
          <w:tcPr>
            <w:tcW w:w="1686" w:type="dxa"/>
            <w:tcBorders>
              <w:top w:val="single" w:sz="4" w:space="0" w:color="auto"/>
              <w:left w:val="single" w:sz="4" w:space="0" w:color="auto"/>
              <w:bottom w:val="single" w:sz="4" w:space="0" w:color="auto"/>
              <w:right w:val="single" w:sz="4" w:space="0" w:color="auto"/>
            </w:tcBorders>
          </w:tcPr>
          <w:p w14:paraId="6F141A5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142908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1AF9C0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901A4A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894C8B" w14:paraId="698CA201" w14:textId="77777777" w:rsidTr="008846B5">
        <w:tc>
          <w:tcPr>
            <w:tcW w:w="2311" w:type="dxa"/>
            <w:tcBorders>
              <w:top w:val="single" w:sz="4" w:space="0" w:color="auto"/>
              <w:left w:val="single" w:sz="4" w:space="0" w:color="auto"/>
              <w:bottom w:val="single" w:sz="4" w:space="0" w:color="auto"/>
              <w:right w:val="single" w:sz="4" w:space="0" w:color="auto"/>
            </w:tcBorders>
          </w:tcPr>
          <w:p w14:paraId="2D5DC324"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0114191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B12649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BAAA0C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BE7755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894C8B" w14:paraId="704B321C"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p w14:paraId="532FEAB0" w14:textId="677A39BA" w:rsidR="0024427D" w:rsidRPr="00023253" w:rsidRDefault="0024427D" w:rsidP="00FD2960">
            <w:pPr>
              <w:suppressAutoHyphens/>
              <w:spacing w:after="0" w:line="240" w:lineRule="auto"/>
              <w:rPr>
                <w:rFonts w:ascii="Calibri" w:eastAsia="Times New Roman" w:hAnsi="Calibri" w:cs="Times New Roman"/>
                <w:sz w:val="24"/>
                <w:szCs w:val="24"/>
                <w:lang w:val="en-US" w:eastAsia="zh-CN"/>
              </w:rPr>
            </w:pPr>
            <w:r w:rsidRPr="00023253">
              <w:rPr>
                <w:rFonts w:ascii="Calibri" w:eastAsia="Times New Roman" w:hAnsi="Calibri" w:cs="Times New Roman"/>
                <w:b/>
                <w:bCs/>
                <w:color w:val="000000"/>
                <w:sz w:val="24"/>
                <w:szCs w:val="24"/>
                <w:lang w:val="en-US" w:eastAsia="uk-UA"/>
              </w:rPr>
              <w:t>3. Payments to private entrepreneurs from 01.01.</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w:t>
            </w:r>
            <w:r w:rsidR="00FD2960">
              <w:rPr>
                <w:rFonts w:ascii="Calibri" w:eastAsia="Times New Roman" w:hAnsi="Calibri" w:cs="Times New Roman"/>
                <w:b/>
                <w:sz w:val="24"/>
                <w:szCs w:val="24"/>
                <w:lang w:val="en-US" w:eastAsia="zh-CN"/>
              </w:rPr>
              <w:t>1</w:t>
            </w:r>
            <w:r w:rsidRPr="00023253">
              <w:rPr>
                <w:rFonts w:ascii="Calibri" w:eastAsia="Times New Roman" w:hAnsi="Calibri" w:cs="Times New Roman"/>
                <w:b/>
                <w:bCs/>
                <w:color w:val="000000"/>
                <w:sz w:val="24"/>
                <w:szCs w:val="24"/>
                <w:lang w:val="en-US" w:eastAsia="uk-UA"/>
              </w:rPr>
              <w:t xml:space="preserve"> to 31.12.</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w:t>
            </w:r>
            <w:r w:rsidR="00FD2960">
              <w:rPr>
                <w:rFonts w:ascii="Calibri" w:eastAsia="Times New Roman" w:hAnsi="Calibri" w:cs="Times New Roman"/>
                <w:b/>
                <w:sz w:val="24"/>
                <w:szCs w:val="24"/>
                <w:lang w:val="en-US" w:eastAsia="zh-CN"/>
              </w:rPr>
              <w:t>1</w:t>
            </w:r>
          </w:p>
        </w:tc>
      </w:tr>
      <w:tr w:rsidR="00A651E7" w:rsidRPr="00023253" w14:paraId="674C921F" w14:textId="77777777" w:rsidTr="008846B5">
        <w:tc>
          <w:tcPr>
            <w:tcW w:w="2311" w:type="dxa"/>
            <w:tcBorders>
              <w:top w:val="single" w:sz="4" w:space="0" w:color="auto"/>
              <w:left w:val="single" w:sz="4" w:space="0" w:color="auto"/>
              <w:bottom w:val="single" w:sz="4" w:space="0" w:color="auto"/>
              <w:right w:val="single" w:sz="4" w:space="0" w:color="auto"/>
            </w:tcBorders>
          </w:tcPr>
          <w:p w14:paraId="0FCE43A7" w14:textId="77777777" w:rsidR="00A651E7" w:rsidRPr="00023253" w:rsidRDefault="00A651E7" w:rsidP="00A651E7">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hideMark/>
          </w:tcPr>
          <w:p w14:paraId="77060B4C"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proofErr w:type="spellStart"/>
            <w:r w:rsidRPr="00023253">
              <w:rPr>
                <w:rFonts w:ascii="Georgia" w:eastAsia="Times New Roman" w:hAnsi="Georgia" w:cs="Times New Roman"/>
                <w:sz w:val="21"/>
                <w:szCs w:val="21"/>
                <w:lang w:val="en-US" w:eastAsia="zh-CN"/>
              </w:rPr>
              <w:t>DANIDA</w:t>
            </w:r>
            <w:proofErr w:type="spellEnd"/>
          </w:p>
        </w:tc>
        <w:tc>
          <w:tcPr>
            <w:tcW w:w="1921" w:type="dxa"/>
            <w:tcBorders>
              <w:top w:val="single" w:sz="4" w:space="0" w:color="auto"/>
              <w:left w:val="single" w:sz="4" w:space="0" w:color="auto"/>
              <w:bottom w:val="single" w:sz="4" w:space="0" w:color="auto"/>
              <w:right w:val="single" w:sz="4" w:space="0" w:color="auto"/>
            </w:tcBorders>
            <w:hideMark/>
          </w:tcPr>
          <w:p w14:paraId="3DEC5433"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2 </w:t>
            </w:r>
            <w:r w:rsidRPr="00023253">
              <w:rPr>
                <w:rFonts w:ascii="Georgia" w:eastAsia="Times New Roman" w:hAnsi="Georgia" w:cs="Times New Roman"/>
                <w:sz w:val="21"/>
                <w:szCs w:val="21"/>
                <w:lang w:val="en-US" w:eastAsia="zh-CN"/>
              </w:rPr>
              <w:t>name</w:t>
            </w:r>
          </w:p>
        </w:tc>
        <w:tc>
          <w:tcPr>
            <w:tcW w:w="1645" w:type="dxa"/>
            <w:tcBorders>
              <w:top w:val="single" w:sz="4" w:space="0" w:color="auto"/>
              <w:left w:val="single" w:sz="4" w:space="0" w:color="auto"/>
              <w:bottom w:val="single" w:sz="4" w:space="0" w:color="auto"/>
              <w:right w:val="single" w:sz="4" w:space="0" w:color="auto"/>
            </w:tcBorders>
            <w:hideMark/>
          </w:tcPr>
          <w:p w14:paraId="2E671074"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3 </w:t>
            </w:r>
            <w:r w:rsidRPr="00023253">
              <w:rPr>
                <w:rFonts w:ascii="Georgia" w:eastAsia="Times New Roman" w:hAnsi="Georgia" w:cs="Times New Roman"/>
                <w:sz w:val="21"/>
                <w:szCs w:val="21"/>
                <w:lang w:val="en-US" w:eastAsia="zh-CN"/>
              </w:rPr>
              <w:t>name</w:t>
            </w:r>
          </w:p>
        </w:tc>
        <w:tc>
          <w:tcPr>
            <w:tcW w:w="2292" w:type="dxa"/>
            <w:tcBorders>
              <w:top w:val="single" w:sz="4" w:space="0" w:color="auto"/>
              <w:left w:val="single" w:sz="4" w:space="0" w:color="auto"/>
              <w:bottom w:val="single" w:sz="4" w:space="0" w:color="auto"/>
              <w:right w:val="single" w:sz="4" w:space="0" w:color="auto"/>
            </w:tcBorders>
            <w:hideMark/>
          </w:tcPr>
          <w:p w14:paraId="42EF0982"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Subtotal (all donors), UAH</w:t>
            </w:r>
          </w:p>
        </w:tc>
      </w:tr>
      <w:tr w:rsidR="0024427D" w:rsidRPr="00894C8B" w14:paraId="1D3F38D0"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p w14:paraId="7F8E9D8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Calibri" w:eastAsia="Times New Roman" w:hAnsi="Calibri" w:cs="Times New Roman"/>
                <w:b/>
                <w:sz w:val="20"/>
                <w:szCs w:val="20"/>
                <w:lang w:val="en-US" w:eastAsia="zh-CN"/>
              </w:rPr>
              <w:t xml:space="preserve">Full Name/Contractor’s Title – </w:t>
            </w:r>
            <w:r w:rsidRPr="00023253">
              <w:rPr>
                <w:rFonts w:ascii="Calibri" w:eastAsia="Times New Roman" w:hAnsi="Calibri" w:cs="Times New Roman"/>
                <w:b/>
                <w:bCs/>
                <w:color w:val="000000"/>
                <w:sz w:val="20"/>
                <w:szCs w:val="20"/>
                <w:lang w:val="en-US" w:eastAsia="uk-UA"/>
              </w:rPr>
              <w:t>type of services</w:t>
            </w:r>
          </w:p>
        </w:tc>
      </w:tr>
      <w:tr w:rsidR="0024427D" w:rsidRPr="00023253" w14:paraId="46548758"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D73508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January</w:t>
            </w:r>
          </w:p>
        </w:tc>
        <w:tc>
          <w:tcPr>
            <w:tcW w:w="1686" w:type="dxa"/>
            <w:tcBorders>
              <w:top w:val="single" w:sz="4" w:space="0" w:color="auto"/>
              <w:left w:val="single" w:sz="4" w:space="0" w:color="auto"/>
              <w:bottom w:val="single" w:sz="4" w:space="0" w:color="auto"/>
              <w:right w:val="single" w:sz="4" w:space="0" w:color="auto"/>
            </w:tcBorders>
          </w:tcPr>
          <w:p w14:paraId="6BE4A05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CE7C88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305A3D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A6A2D3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A5CCB9D"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3D90CF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February</w:t>
            </w:r>
          </w:p>
        </w:tc>
        <w:tc>
          <w:tcPr>
            <w:tcW w:w="1686" w:type="dxa"/>
            <w:tcBorders>
              <w:top w:val="single" w:sz="4" w:space="0" w:color="auto"/>
              <w:left w:val="single" w:sz="4" w:space="0" w:color="auto"/>
              <w:bottom w:val="single" w:sz="4" w:space="0" w:color="auto"/>
              <w:right w:val="single" w:sz="4" w:space="0" w:color="auto"/>
            </w:tcBorders>
          </w:tcPr>
          <w:p w14:paraId="28D2487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63247E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71FC765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7D553EF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22B66B2C"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64FC300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March</w:t>
            </w:r>
          </w:p>
        </w:tc>
        <w:tc>
          <w:tcPr>
            <w:tcW w:w="1686" w:type="dxa"/>
            <w:tcBorders>
              <w:top w:val="single" w:sz="4" w:space="0" w:color="auto"/>
              <w:left w:val="single" w:sz="4" w:space="0" w:color="auto"/>
              <w:bottom w:val="single" w:sz="4" w:space="0" w:color="auto"/>
              <w:right w:val="single" w:sz="4" w:space="0" w:color="auto"/>
            </w:tcBorders>
          </w:tcPr>
          <w:p w14:paraId="39CC8A1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6DB4C2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60486C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6B32C4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51036AFF"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4B3A467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April</w:t>
            </w:r>
          </w:p>
        </w:tc>
        <w:tc>
          <w:tcPr>
            <w:tcW w:w="1686" w:type="dxa"/>
            <w:tcBorders>
              <w:top w:val="single" w:sz="4" w:space="0" w:color="auto"/>
              <w:left w:val="single" w:sz="4" w:space="0" w:color="auto"/>
              <w:bottom w:val="single" w:sz="4" w:space="0" w:color="auto"/>
              <w:right w:val="single" w:sz="4" w:space="0" w:color="auto"/>
            </w:tcBorders>
          </w:tcPr>
          <w:p w14:paraId="15AED22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EC1B4A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83B6BB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AA1173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593FFEE9"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B2C9B5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May</w:t>
            </w:r>
          </w:p>
        </w:tc>
        <w:tc>
          <w:tcPr>
            <w:tcW w:w="1686" w:type="dxa"/>
            <w:tcBorders>
              <w:top w:val="single" w:sz="4" w:space="0" w:color="auto"/>
              <w:left w:val="single" w:sz="4" w:space="0" w:color="auto"/>
              <w:bottom w:val="single" w:sz="4" w:space="0" w:color="auto"/>
              <w:right w:val="single" w:sz="4" w:space="0" w:color="auto"/>
            </w:tcBorders>
          </w:tcPr>
          <w:p w14:paraId="494F54B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3726FC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8365FE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90A3FD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6598687E"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723086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June</w:t>
            </w:r>
          </w:p>
        </w:tc>
        <w:tc>
          <w:tcPr>
            <w:tcW w:w="1686" w:type="dxa"/>
            <w:tcBorders>
              <w:top w:val="single" w:sz="4" w:space="0" w:color="auto"/>
              <w:left w:val="single" w:sz="4" w:space="0" w:color="auto"/>
              <w:bottom w:val="single" w:sz="4" w:space="0" w:color="auto"/>
              <w:right w:val="single" w:sz="4" w:space="0" w:color="auto"/>
            </w:tcBorders>
          </w:tcPr>
          <w:p w14:paraId="66058C5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DE5BF4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71E88A5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110339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6BDC5DFF"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22EDA9E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July</w:t>
            </w:r>
          </w:p>
        </w:tc>
        <w:tc>
          <w:tcPr>
            <w:tcW w:w="1686" w:type="dxa"/>
            <w:tcBorders>
              <w:top w:val="single" w:sz="4" w:space="0" w:color="auto"/>
              <w:left w:val="single" w:sz="4" w:space="0" w:color="auto"/>
              <w:bottom w:val="single" w:sz="4" w:space="0" w:color="auto"/>
              <w:right w:val="single" w:sz="4" w:space="0" w:color="auto"/>
            </w:tcBorders>
          </w:tcPr>
          <w:p w14:paraId="129BD91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FE3F67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773D68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1FAC17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1E291294"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00EFE3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August</w:t>
            </w:r>
          </w:p>
        </w:tc>
        <w:tc>
          <w:tcPr>
            <w:tcW w:w="1686" w:type="dxa"/>
            <w:tcBorders>
              <w:top w:val="single" w:sz="4" w:space="0" w:color="auto"/>
              <w:left w:val="single" w:sz="4" w:space="0" w:color="auto"/>
              <w:bottom w:val="single" w:sz="4" w:space="0" w:color="auto"/>
              <w:right w:val="single" w:sz="4" w:space="0" w:color="auto"/>
            </w:tcBorders>
          </w:tcPr>
          <w:p w14:paraId="5A3A6FB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EDBEDF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644C5D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767A4C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A578DA8"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28BA78A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September</w:t>
            </w:r>
          </w:p>
        </w:tc>
        <w:tc>
          <w:tcPr>
            <w:tcW w:w="1686" w:type="dxa"/>
            <w:tcBorders>
              <w:top w:val="single" w:sz="4" w:space="0" w:color="auto"/>
              <w:left w:val="single" w:sz="4" w:space="0" w:color="auto"/>
              <w:bottom w:val="single" w:sz="4" w:space="0" w:color="auto"/>
              <w:right w:val="single" w:sz="4" w:space="0" w:color="auto"/>
            </w:tcBorders>
          </w:tcPr>
          <w:p w14:paraId="14B3840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5DD90F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00FD81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5AE2655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5B6A91A"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4BE23CF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October</w:t>
            </w:r>
          </w:p>
        </w:tc>
        <w:tc>
          <w:tcPr>
            <w:tcW w:w="1686" w:type="dxa"/>
            <w:tcBorders>
              <w:top w:val="single" w:sz="4" w:space="0" w:color="auto"/>
              <w:left w:val="single" w:sz="4" w:space="0" w:color="auto"/>
              <w:bottom w:val="single" w:sz="4" w:space="0" w:color="auto"/>
              <w:right w:val="single" w:sz="4" w:space="0" w:color="auto"/>
            </w:tcBorders>
          </w:tcPr>
          <w:p w14:paraId="414904B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947343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BAB7B0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C9C5D5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03A0CB31"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B822F1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lastRenderedPageBreak/>
              <w:t>November</w:t>
            </w:r>
          </w:p>
        </w:tc>
        <w:tc>
          <w:tcPr>
            <w:tcW w:w="1686" w:type="dxa"/>
            <w:tcBorders>
              <w:top w:val="single" w:sz="4" w:space="0" w:color="auto"/>
              <w:left w:val="single" w:sz="4" w:space="0" w:color="auto"/>
              <w:bottom w:val="single" w:sz="4" w:space="0" w:color="auto"/>
              <w:right w:val="single" w:sz="4" w:space="0" w:color="auto"/>
            </w:tcBorders>
          </w:tcPr>
          <w:p w14:paraId="1C54C39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ADF7F7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B29163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246726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82F6ABE"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4A9FD97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December</w:t>
            </w:r>
          </w:p>
        </w:tc>
        <w:tc>
          <w:tcPr>
            <w:tcW w:w="1686" w:type="dxa"/>
            <w:tcBorders>
              <w:top w:val="single" w:sz="4" w:space="0" w:color="auto"/>
              <w:left w:val="single" w:sz="4" w:space="0" w:color="auto"/>
              <w:bottom w:val="single" w:sz="4" w:space="0" w:color="auto"/>
              <w:right w:val="single" w:sz="4" w:space="0" w:color="auto"/>
            </w:tcBorders>
          </w:tcPr>
          <w:p w14:paraId="71675D3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56FC16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4B5C402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D15CB9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B04FFE4"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E1ED88A"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Subtotal, UAH</w:t>
            </w:r>
          </w:p>
        </w:tc>
        <w:tc>
          <w:tcPr>
            <w:tcW w:w="1686" w:type="dxa"/>
            <w:tcBorders>
              <w:top w:val="single" w:sz="4" w:space="0" w:color="auto"/>
              <w:left w:val="single" w:sz="4" w:space="0" w:color="auto"/>
              <w:bottom w:val="single" w:sz="4" w:space="0" w:color="auto"/>
              <w:right w:val="single" w:sz="4" w:space="0" w:color="auto"/>
            </w:tcBorders>
          </w:tcPr>
          <w:p w14:paraId="5065CD9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C8E1C0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2D665D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60E3B4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0790ABC4" w14:textId="77777777" w:rsidTr="008846B5">
        <w:tc>
          <w:tcPr>
            <w:tcW w:w="2311" w:type="dxa"/>
            <w:tcBorders>
              <w:top w:val="single" w:sz="4" w:space="0" w:color="auto"/>
              <w:left w:val="single" w:sz="4" w:space="0" w:color="auto"/>
              <w:bottom w:val="single" w:sz="4" w:space="0" w:color="auto"/>
              <w:right w:val="single" w:sz="4" w:space="0" w:color="auto"/>
            </w:tcBorders>
          </w:tcPr>
          <w:p w14:paraId="49D99349"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3AF43FF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746EEE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746E2C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57729F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894C8B" w14:paraId="4462A9C5"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541A2DEE"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Total for the category, UAH</w:t>
            </w:r>
          </w:p>
        </w:tc>
        <w:tc>
          <w:tcPr>
            <w:tcW w:w="1686" w:type="dxa"/>
            <w:tcBorders>
              <w:top w:val="single" w:sz="4" w:space="0" w:color="auto"/>
              <w:left w:val="single" w:sz="4" w:space="0" w:color="auto"/>
              <w:bottom w:val="single" w:sz="4" w:space="0" w:color="auto"/>
              <w:right w:val="single" w:sz="4" w:space="0" w:color="auto"/>
            </w:tcBorders>
          </w:tcPr>
          <w:p w14:paraId="0B60F85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22455F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70279D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509CF4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894C8B" w14:paraId="318EC0A4" w14:textId="77777777" w:rsidTr="008846B5">
        <w:tc>
          <w:tcPr>
            <w:tcW w:w="2311" w:type="dxa"/>
            <w:tcBorders>
              <w:top w:val="single" w:sz="4" w:space="0" w:color="auto"/>
              <w:left w:val="single" w:sz="4" w:space="0" w:color="auto"/>
              <w:bottom w:val="single" w:sz="4" w:space="0" w:color="auto"/>
              <w:right w:val="single" w:sz="4" w:space="0" w:color="auto"/>
            </w:tcBorders>
          </w:tcPr>
          <w:p w14:paraId="1817BA85"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615B2C8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1C7F0F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E73F6D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71D272E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894C8B" w14:paraId="0FDE1465"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p w14:paraId="4C811A63" w14:textId="38508232" w:rsidR="0024427D" w:rsidRPr="00023253" w:rsidRDefault="0024427D" w:rsidP="00FD2960">
            <w:pPr>
              <w:suppressAutoHyphens/>
              <w:spacing w:after="0" w:line="240" w:lineRule="auto"/>
              <w:rPr>
                <w:rFonts w:ascii="Calibri" w:eastAsia="Times New Roman" w:hAnsi="Calibri" w:cs="Times New Roman"/>
                <w:b/>
                <w:sz w:val="24"/>
                <w:szCs w:val="24"/>
                <w:lang w:val="en-US" w:eastAsia="zh-CN"/>
              </w:rPr>
            </w:pPr>
            <w:r w:rsidRPr="00023253">
              <w:rPr>
                <w:rFonts w:ascii="Calibri" w:eastAsia="Times New Roman" w:hAnsi="Calibri" w:cs="Times New Roman"/>
                <w:b/>
                <w:sz w:val="24"/>
                <w:szCs w:val="24"/>
                <w:lang w:val="en-US" w:eastAsia="zh-CN"/>
              </w:rPr>
              <w:t>4. Payments under intellectual property agreements from 01.01.</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w:t>
            </w:r>
            <w:r w:rsidR="00FD2960">
              <w:rPr>
                <w:rFonts w:ascii="Calibri" w:eastAsia="Times New Roman" w:hAnsi="Calibri" w:cs="Times New Roman"/>
                <w:b/>
                <w:sz w:val="24"/>
                <w:szCs w:val="24"/>
                <w:lang w:val="en-US" w:eastAsia="zh-CN"/>
              </w:rPr>
              <w:t>1</w:t>
            </w:r>
            <w:r w:rsidRPr="00023253">
              <w:rPr>
                <w:rFonts w:ascii="Calibri" w:eastAsia="Times New Roman" w:hAnsi="Calibri" w:cs="Times New Roman"/>
                <w:b/>
                <w:sz w:val="24"/>
                <w:szCs w:val="24"/>
                <w:lang w:val="en-US" w:eastAsia="zh-CN"/>
              </w:rPr>
              <w:t>to 31.12.</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w:t>
            </w:r>
            <w:r w:rsidR="00FD2960">
              <w:rPr>
                <w:rFonts w:ascii="Calibri" w:eastAsia="Times New Roman" w:hAnsi="Calibri" w:cs="Times New Roman"/>
                <w:b/>
                <w:sz w:val="24"/>
                <w:szCs w:val="24"/>
                <w:lang w:val="en-US" w:eastAsia="zh-CN"/>
              </w:rPr>
              <w:t>1</w:t>
            </w:r>
          </w:p>
        </w:tc>
      </w:tr>
      <w:tr w:rsidR="00A651E7" w:rsidRPr="00023253" w14:paraId="4AC5C39B" w14:textId="77777777" w:rsidTr="008846B5">
        <w:tc>
          <w:tcPr>
            <w:tcW w:w="2311" w:type="dxa"/>
            <w:tcBorders>
              <w:top w:val="single" w:sz="4" w:space="0" w:color="auto"/>
              <w:left w:val="single" w:sz="4" w:space="0" w:color="auto"/>
              <w:bottom w:val="single" w:sz="4" w:space="0" w:color="auto"/>
              <w:right w:val="single" w:sz="4" w:space="0" w:color="auto"/>
            </w:tcBorders>
          </w:tcPr>
          <w:p w14:paraId="55C124A8" w14:textId="77777777" w:rsidR="00A651E7" w:rsidRPr="00023253" w:rsidRDefault="00A651E7" w:rsidP="00A651E7">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hideMark/>
          </w:tcPr>
          <w:p w14:paraId="6DA8232F"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proofErr w:type="spellStart"/>
            <w:r w:rsidRPr="00023253">
              <w:rPr>
                <w:rFonts w:ascii="Georgia" w:eastAsia="Times New Roman" w:hAnsi="Georgia" w:cs="Times New Roman"/>
                <w:sz w:val="21"/>
                <w:szCs w:val="21"/>
                <w:lang w:val="en-US" w:eastAsia="zh-CN"/>
              </w:rPr>
              <w:t>DANIDA</w:t>
            </w:r>
            <w:proofErr w:type="spellEnd"/>
          </w:p>
        </w:tc>
        <w:tc>
          <w:tcPr>
            <w:tcW w:w="1921" w:type="dxa"/>
            <w:tcBorders>
              <w:top w:val="single" w:sz="4" w:space="0" w:color="auto"/>
              <w:left w:val="single" w:sz="4" w:space="0" w:color="auto"/>
              <w:bottom w:val="single" w:sz="4" w:space="0" w:color="auto"/>
              <w:right w:val="single" w:sz="4" w:space="0" w:color="auto"/>
            </w:tcBorders>
            <w:hideMark/>
          </w:tcPr>
          <w:p w14:paraId="665AC054"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2 </w:t>
            </w:r>
            <w:r w:rsidRPr="00023253">
              <w:rPr>
                <w:rFonts w:ascii="Georgia" w:eastAsia="Times New Roman" w:hAnsi="Georgia" w:cs="Times New Roman"/>
                <w:sz w:val="21"/>
                <w:szCs w:val="21"/>
                <w:lang w:val="en-US" w:eastAsia="zh-CN"/>
              </w:rPr>
              <w:t>name</w:t>
            </w:r>
          </w:p>
        </w:tc>
        <w:tc>
          <w:tcPr>
            <w:tcW w:w="1645" w:type="dxa"/>
            <w:tcBorders>
              <w:top w:val="single" w:sz="4" w:space="0" w:color="auto"/>
              <w:left w:val="single" w:sz="4" w:space="0" w:color="auto"/>
              <w:bottom w:val="single" w:sz="4" w:space="0" w:color="auto"/>
              <w:right w:val="single" w:sz="4" w:space="0" w:color="auto"/>
            </w:tcBorders>
            <w:hideMark/>
          </w:tcPr>
          <w:p w14:paraId="429132E7"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3 </w:t>
            </w:r>
            <w:r w:rsidRPr="00023253">
              <w:rPr>
                <w:rFonts w:ascii="Georgia" w:eastAsia="Times New Roman" w:hAnsi="Georgia" w:cs="Times New Roman"/>
                <w:sz w:val="21"/>
                <w:szCs w:val="21"/>
                <w:lang w:val="en-US" w:eastAsia="zh-CN"/>
              </w:rPr>
              <w:t>name</w:t>
            </w:r>
          </w:p>
        </w:tc>
        <w:tc>
          <w:tcPr>
            <w:tcW w:w="2292" w:type="dxa"/>
            <w:tcBorders>
              <w:top w:val="single" w:sz="4" w:space="0" w:color="auto"/>
              <w:left w:val="single" w:sz="4" w:space="0" w:color="auto"/>
              <w:bottom w:val="single" w:sz="4" w:space="0" w:color="auto"/>
              <w:right w:val="single" w:sz="4" w:space="0" w:color="auto"/>
            </w:tcBorders>
            <w:hideMark/>
          </w:tcPr>
          <w:p w14:paraId="575AA055"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Subtotal (all donors), UAH</w:t>
            </w:r>
          </w:p>
        </w:tc>
      </w:tr>
      <w:tr w:rsidR="0024427D" w:rsidRPr="00894C8B" w14:paraId="058E008A"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p w14:paraId="1FEDEC4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Calibri" w:eastAsia="Times New Roman" w:hAnsi="Calibri" w:cs="Times New Roman"/>
                <w:b/>
                <w:sz w:val="20"/>
                <w:szCs w:val="20"/>
                <w:lang w:val="en-US" w:eastAsia="zh-CN"/>
              </w:rPr>
              <w:t xml:space="preserve">Full Name/Contractor’s Title – </w:t>
            </w:r>
            <w:r w:rsidRPr="00023253">
              <w:rPr>
                <w:rFonts w:ascii="Calibri" w:eastAsia="Times New Roman" w:hAnsi="Calibri" w:cs="Times New Roman"/>
                <w:b/>
                <w:bCs/>
                <w:color w:val="000000"/>
                <w:sz w:val="20"/>
                <w:szCs w:val="20"/>
                <w:lang w:val="en-US" w:eastAsia="uk-UA"/>
              </w:rPr>
              <w:t>type of services</w:t>
            </w:r>
          </w:p>
        </w:tc>
      </w:tr>
      <w:tr w:rsidR="0024427D" w:rsidRPr="00023253" w14:paraId="72F0535E"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3B7701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January</w:t>
            </w:r>
          </w:p>
        </w:tc>
        <w:tc>
          <w:tcPr>
            <w:tcW w:w="1686" w:type="dxa"/>
            <w:tcBorders>
              <w:top w:val="single" w:sz="4" w:space="0" w:color="auto"/>
              <w:left w:val="single" w:sz="4" w:space="0" w:color="auto"/>
              <w:bottom w:val="single" w:sz="4" w:space="0" w:color="auto"/>
              <w:right w:val="single" w:sz="4" w:space="0" w:color="auto"/>
            </w:tcBorders>
          </w:tcPr>
          <w:p w14:paraId="1F53366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565A314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D207AC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213214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5E4FFDF"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8BB2E4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February</w:t>
            </w:r>
          </w:p>
        </w:tc>
        <w:tc>
          <w:tcPr>
            <w:tcW w:w="1686" w:type="dxa"/>
            <w:tcBorders>
              <w:top w:val="single" w:sz="4" w:space="0" w:color="auto"/>
              <w:left w:val="single" w:sz="4" w:space="0" w:color="auto"/>
              <w:bottom w:val="single" w:sz="4" w:space="0" w:color="auto"/>
              <w:right w:val="single" w:sz="4" w:space="0" w:color="auto"/>
            </w:tcBorders>
          </w:tcPr>
          <w:p w14:paraId="0FEBB18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005C64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893996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170226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5D465899"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2D38CCC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March</w:t>
            </w:r>
          </w:p>
        </w:tc>
        <w:tc>
          <w:tcPr>
            <w:tcW w:w="1686" w:type="dxa"/>
            <w:tcBorders>
              <w:top w:val="single" w:sz="4" w:space="0" w:color="auto"/>
              <w:left w:val="single" w:sz="4" w:space="0" w:color="auto"/>
              <w:bottom w:val="single" w:sz="4" w:space="0" w:color="auto"/>
              <w:right w:val="single" w:sz="4" w:space="0" w:color="auto"/>
            </w:tcBorders>
          </w:tcPr>
          <w:p w14:paraId="7715B68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1709368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77CF9A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7082997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18F9FAFA"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6EC1D4D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April</w:t>
            </w:r>
          </w:p>
        </w:tc>
        <w:tc>
          <w:tcPr>
            <w:tcW w:w="1686" w:type="dxa"/>
            <w:tcBorders>
              <w:top w:val="single" w:sz="4" w:space="0" w:color="auto"/>
              <w:left w:val="single" w:sz="4" w:space="0" w:color="auto"/>
              <w:bottom w:val="single" w:sz="4" w:space="0" w:color="auto"/>
              <w:right w:val="single" w:sz="4" w:space="0" w:color="auto"/>
            </w:tcBorders>
          </w:tcPr>
          <w:p w14:paraId="1D0F7EE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684E16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2C7F2B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BB6A58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D7F3449"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491DF9C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May</w:t>
            </w:r>
          </w:p>
        </w:tc>
        <w:tc>
          <w:tcPr>
            <w:tcW w:w="1686" w:type="dxa"/>
            <w:tcBorders>
              <w:top w:val="single" w:sz="4" w:space="0" w:color="auto"/>
              <w:left w:val="single" w:sz="4" w:space="0" w:color="auto"/>
              <w:bottom w:val="single" w:sz="4" w:space="0" w:color="auto"/>
              <w:right w:val="single" w:sz="4" w:space="0" w:color="auto"/>
            </w:tcBorders>
          </w:tcPr>
          <w:p w14:paraId="1E0305A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4FDB04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435FE23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5075425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E98853B"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5405BA3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June</w:t>
            </w:r>
          </w:p>
        </w:tc>
        <w:tc>
          <w:tcPr>
            <w:tcW w:w="1686" w:type="dxa"/>
            <w:tcBorders>
              <w:top w:val="single" w:sz="4" w:space="0" w:color="auto"/>
              <w:left w:val="single" w:sz="4" w:space="0" w:color="auto"/>
              <w:bottom w:val="single" w:sz="4" w:space="0" w:color="auto"/>
              <w:right w:val="single" w:sz="4" w:space="0" w:color="auto"/>
            </w:tcBorders>
          </w:tcPr>
          <w:p w14:paraId="7AC4FCA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21DB9D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796F038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2E6780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8911DA7"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4C3C019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July</w:t>
            </w:r>
          </w:p>
        </w:tc>
        <w:tc>
          <w:tcPr>
            <w:tcW w:w="1686" w:type="dxa"/>
            <w:tcBorders>
              <w:top w:val="single" w:sz="4" w:space="0" w:color="auto"/>
              <w:left w:val="single" w:sz="4" w:space="0" w:color="auto"/>
              <w:bottom w:val="single" w:sz="4" w:space="0" w:color="auto"/>
              <w:right w:val="single" w:sz="4" w:space="0" w:color="auto"/>
            </w:tcBorders>
          </w:tcPr>
          <w:p w14:paraId="35162A4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E604AD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3F23252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254C18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2B80DA0C"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22B5FB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August</w:t>
            </w:r>
          </w:p>
        </w:tc>
        <w:tc>
          <w:tcPr>
            <w:tcW w:w="1686" w:type="dxa"/>
            <w:tcBorders>
              <w:top w:val="single" w:sz="4" w:space="0" w:color="auto"/>
              <w:left w:val="single" w:sz="4" w:space="0" w:color="auto"/>
              <w:bottom w:val="single" w:sz="4" w:space="0" w:color="auto"/>
              <w:right w:val="single" w:sz="4" w:space="0" w:color="auto"/>
            </w:tcBorders>
          </w:tcPr>
          <w:p w14:paraId="5502E2D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AC52E4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98CE79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D9D02C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2C67D083"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939CFF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September</w:t>
            </w:r>
          </w:p>
        </w:tc>
        <w:tc>
          <w:tcPr>
            <w:tcW w:w="1686" w:type="dxa"/>
            <w:tcBorders>
              <w:top w:val="single" w:sz="4" w:space="0" w:color="auto"/>
              <w:left w:val="single" w:sz="4" w:space="0" w:color="auto"/>
              <w:bottom w:val="single" w:sz="4" w:space="0" w:color="auto"/>
              <w:right w:val="single" w:sz="4" w:space="0" w:color="auto"/>
            </w:tcBorders>
          </w:tcPr>
          <w:p w14:paraId="09EBBC6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3A873F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074D64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7D4DCAB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2EE7A4B7"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25B7043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October</w:t>
            </w:r>
          </w:p>
        </w:tc>
        <w:tc>
          <w:tcPr>
            <w:tcW w:w="1686" w:type="dxa"/>
            <w:tcBorders>
              <w:top w:val="single" w:sz="4" w:space="0" w:color="auto"/>
              <w:left w:val="single" w:sz="4" w:space="0" w:color="auto"/>
              <w:bottom w:val="single" w:sz="4" w:space="0" w:color="auto"/>
              <w:right w:val="single" w:sz="4" w:space="0" w:color="auto"/>
            </w:tcBorders>
          </w:tcPr>
          <w:p w14:paraId="792A590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8A706B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ABA515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8D001F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23D42B97"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7A6C75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November</w:t>
            </w:r>
          </w:p>
        </w:tc>
        <w:tc>
          <w:tcPr>
            <w:tcW w:w="1686" w:type="dxa"/>
            <w:tcBorders>
              <w:top w:val="single" w:sz="4" w:space="0" w:color="auto"/>
              <w:left w:val="single" w:sz="4" w:space="0" w:color="auto"/>
              <w:bottom w:val="single" w:sz="4" w:space="0" w:color="auto"/>
              <w:right w:val="single" w:sz="4" w:space="0" w:color="auto"/>
            </w:tcBorders>
          </w:tcPr>
          <w:p w14:paraId="243B0E2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89BDAE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E2A4BE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7AEB14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132B9EF"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D99132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December</w:t>
            </w:r>
          </w:p>
        </w:tc>
        <w:tc>
          <w:tcPr>
            <w:tcW w:w="1686" w:type="dxa"/>
            <w:tcBorders>
              <w:top w:val="single" w:sz="4" w:space="0" w:color="auto"/>
              <w:left w:val="single" w:sz="4" w:space="0" w:color="auto"/>
              <w:bottom w:val="single" w:sz="4" w:space="0" w:color="auto"/>
              <w:right w:val="single" w:sz="4" w:space="0" w:color="auto"/>
            </w:tcBorders>
          </w:tcPr>
          <w:p w14:paraId="14817E9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6E2272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D048A6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23FB5E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C631D58"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5213DD31"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Subtotal, UAH</w:t>
            </w:r>
          </w:p>
        </w:tc>
        <w:tc>
          <w:tcPr>
            <w:tcW w:w="1686" w:type="dxa"/>
            <w:tcBorders>
              <w:top w:val="single" w:sz="4" w:space="0" w:color="auto"/>
              <w:left w:val="single" w:sz="4" w:space="0" w:color="auto"/>
              <w:bottom w:val="single" w:sz="4" w:space="0" w:color="auto"/>
              <w:right w:val="single" w:sz="4" w:space="0" w:color="auto"/>
            </w:tcBorders>
          </w:tcPr>
          <w:p w14:paraId="5F1972B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E5204F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B95133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10F8B6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20CDCDD5" w14:textId="77777777" w:rsidTr="008846B5">
        <w:tc>
          <w:tcPr>
            <w:tcW w:w="2311" w:type="dxa"/>
            <w:tcBorders>
              <w:top w:val="single" w:sz="4" w:space="0" w:color="auto"/>
              <w:left w:val="single" w:sz="4" w:space="0" w:color="auto"/>
              <w:bottom w:val="single" w:sz="4" w:space="0" w:color="auto"/>
              <w:right w:val="single" w:sz="4" w:space="0" w:color="auto"/>
            </w:tcBorders>
          </w:tcPr>
          <w:p w14:paraId="1169A4A5"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1CDE0D8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DBAE29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593AB2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D1A9B8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894C8B" w14:paraId="1210C3B9"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25E2FE9"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Total for the category, UAH</w:t>
            </w:r>
          </w:p>
        </w:tc>
        <w:tc>
          <w:tcPr>
            <w:tcW w:w="1686" w:type="dxa"/>
            <w:tcBorders>
              <w:top w:val="single" w:sz="4" w:space="0" w:color="auto"/>
              <w:left w:val="single" w:sz="4" w:space="0" w:color="auto"/>
              <w:bottom w:val="single" w:sz="4" w:space="0" w:color="auto"/>
              <w:right w:val="single" w:sz="4" w:space="0" w:color="auto"/>
            </w:tcBorders>
          </w:tcPr>
          <w:p w14:paraId="4260B4B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1301BDB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44D85BF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B4CF2F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894C8B" w14:paraId="0B750DDA" w14:textId="77777777" w:rsidTr="008846B5">
        <w:tc>
          <w:tcPr>
            <w:tcW w:w="2311" w:type="dxa"/>
            <w:tcBorders>
              <w:top w:val="single" w:sz="4" w:space="0" w:color="auto"/>
              <w:left w:val="single" w:sz="4" w:space="0" w:color="auto"/>
              <w:bottom w:val="single" w:sz="4" w:space="0" w:color="auto"/>
              <w:right w:val="single" w:sz="4" w:space="0" w:color="auto"/>
            </w:tcBorders>
          </w:tcPr>
          <w:p w14:paraId="28313E37"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042C8BB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BF7B24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87E673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44A8FA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894C8B" w14:paraId="50E56C60"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p w14:paraId="24A10910" w14:textId="4E5C0B24" w:rsidR="0024427D" w:rsidRPr="00023253" w:rsidRDefault="0024427D" w:rsidP="00FD2960">
            <w:pPr>
              <w:suppressAutoHyphens/>
              <w:spacing w:after="0" w:line="240" w:lineRule="auto"/>
              <w:rPr>
                <w:rFonts w:ascii="Calibri" w:eastAsia="Times New Roman" w:hAnsi="Calibri" w:cs="Times New Roman"/>
                <w:b/>
                <w:sz w:val="24"/>
                <w:szCs w:val="24"/>
                <w:lang w:val="en-US" w:eastAsia="zh-CN"/>
              </w:rPr>
            </w:pPr>
            <w:r w:rsidRPr="00023253">
              <w:rPr>
                <w:rFonts w:ascii="Calibri" w:eastAsia="Times New Roman" w:hAnsi="Calibri" w:cs="Times New Roman"/>
                <w:b/>
                <w:sz w:val="24"/>
                <w:szCs w:val="24"/>
                <w:lang w:val="en-US" w:eastAsia="zh-CN"/>
              </w:rPr>
              <w:t>5. Payments to legal entities from 01.01.</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w:t>
            </w:r>
            <w:r w:rsidR="00FD2960">
              <w:rPr>
                <w:rFonts w:ascii="Calibri" w:eastAsia="Times New Roman" w:hAnsi="Calibri" w:cs="Times New Roman"/>
                <w:b/>
                <w:sz w:val="24"/>
                <w:szCs w:val="24"/>
                <w:lang w:val="en-US" w:eastAsia="zh-CN"/>
              </w:rPr>
              <w:t>1</w:t>
            </w:r>
            <w:r w:rsidRPr="00023253">
              <w:rPr>
                <w:rFonts w:ascii="Calibri" w:eastAsia="Times New Roman" w:hAnsi="Calibri" w:cs="Times New Roman"/>
                <w:b/>
                <w:sz w:val="24"/>
                <w:szCs w:val="24"/>
                <w:lang w:val="en-US" w:eastAsia="zh-CN"/>
              </w:rPr>
              <w:t xml:space="preserve"> to 31.12.</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w:t>
            </w:r>
            <w:r w:rsidR="00FD2960">
              <w:rPr>
                <w:rFonts w:ascii="Calibri" w:eastAsia="Times New Roman" w:hAnsi="Calibri" w:cs="Times New Roman"/>
                <w:b/>
                <w:sz w:val="24"/>
                <w:szCs w:val="24"/>
                <w:lang w:val="en-US" w:eastAsia="zh-CN"/>
              </w:rPr>
              <w:t>1</w:t>
            </w:r>
          </w:p>
        </w:tc>
      </w:tr>
      <w:tr w:rsidR="00A651E7" w:rsidRPr="00023253" w14:paraId="46847A83" w14:textId="77777777" w:rsidTr="008846B5">
        <w:tc>
          <w:tcPr>
            <w:tcW w:w="2311" w:type="dxa"/>
            <w:tcBorders>
              <w:top w:val="single" w:sz="4" w:space="0" w:color="auto"/>
              <w:left w:val="single" w:sz="4" w:space="0" w:color="auto"/>
              <w:bottom w:val="single" w:sz="4" w:space="0" w:color="auto"/>
              <w:right w:val="single" w:sz="4" w:space="0" w:color="auto"/>
            </w:tcBorders>
          </w:tcPr>
          <w:p w14:paraId="0C7B763F" w14:textId="77777777" w:rsidR="00A651E7" w:rsidRPr="00023253" w:rsidRDefault="00A651E7" w:rsidP="00A651E7">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hideMark/>
          </w:tcPr>
          <w:p w14:paraId="7773FA6B"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proofErr w:type="spellStart"/>
            <w:r w:rsidRPr="00023253">
              <w:rPr>
                <w:rFonts w:ascii="Georgia" w:eastAsia="Times New Roman" w:hAnsi="Georgia" w:cs="Times New Roman"/>
                <w:sz w:val="21"/>
                <w:szCs w:val="21"/>
                <w:lang w:val="en-US" w:eastAsia="zh-CN"/>
              </w:rPr>
              <w:t>DANIDA</w:t>
            </w:r>
            <w:proofErr w:type="spellEnd"/>
          </w:p>
        </w:tc>
        <w:tc>
          <w:tcPr>
            <w:tcW w:w="1921" w:type="dxa"/>
            <w:tcBorders>
              <w:top w:val="single" w:sz="4" w:space="0" w:color="auto"/>
              <w:left w:val="single" w:sz="4" w:space="0" w:color="auto"/>
              <w:bottom w:val="single" w:sz="4" w:space="0" w:color="auto"/>
              <w:right w:val="single" w:sz="4" w:space="0" w:color="auto"/>
            </w:tcBorders>
            <w:hideMark/>
          </w:tcPr>
          <w:p w14:paraId="375AC92B"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2 </w:t>
            </w:r>
            <w:r w:rsidRPr="00023253">
              <w:rPr>
                <w:rFonts w:ascii="Georgia" w:eastAsia="Times New Roman" w:hAnsi="Georgia" w:cs="Times New Roman"/>
                <w:sz w:val="21"/>
                <w:szCs w:val="21"/>
                <w:lang w:val="en-US" w:eastAsia="zh-CN"/>
              </w:rPr>
              <w:t>name</w:t>
            </w:r>
          </w:p>
        </w:tc>
        <w:tc>
          <w:tcPr>
            <w:tcW w:w="1645" w:type="dxa"/>
            <w:tcBorders>
              <w:top w:val="single" w:sz="4" w:space="0" w:color="auto"/>
              <w:left w:val="single" w:sz="4" w:space="0" w:color="auto"/>
              <w:bottom w:val="single" w:sz="4" w:space="0" w:color="auto"/>
              <w:right w:val="single" w:sz="4" w:space="0" w:color="auto"/>
            </w:tcBorders>
            <w:hideMark/>
          </w:tcPr>
          <w:p w14:paraId="30E4387C"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3 </w:t>
            </w:r>
            <w:r w:rsidRPr="00023253">
              <w:rPr>
                <w:rFonts w:ascii="Georgia" w:eastAsia="Times New Roman" w:hAnsi="Georgia" w:cs="Times New Roman"/>
                <w:sz w:val="21"/>
                <w:szCs w:val="21"/>
                <w:lang w:val="en-US" w:eastAsia="zh-CN"/>
              </w:rPr>
              <w:t>name</w:t>
            </w:r>
          </w:p>
        </w:tc>
        <w:tc>
          <w:tcPr>
            <w:tcW w:w="2292" w:type="dxa"/>
            <w:tcBorders>
              <w:top w:val="single" w:sz="4" w:space="0" w:color="auto"/>
              <w:left w:val="single" w:sz="4" w:space="0" w:color="auto"/>
              <w:bottom w:val="single" w:sz="4" w:space="0" w:color="auto"/>
              <w:right w:val="single" w:sz="4" w:space="0" w:color="auto"/>
            </w:tcBorders>
            <w:hideMark/>
          </w:tcPr>
          <w:p w14:paraId="3E57B9EC"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Subtotal (all donors), UAH</w:t>
            </w:r>
          </w:p>
        </w:tc>
      </w:tr>
      <w:tr w:rsidR="0024427D" w:rsidRPr="00894C8B" w14:paraId="77CC42F4"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p w14:paraId="635CBD0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Calibri" w:eastAsia="Times New Roman" w:hAnsi="Calibri" w:cs="Times New Roman"/>
                <w:b/>
                <w:sz w:val="20"/>
                <w:szCs w:val="20"/>
                <w:lang w:val="en-US" w:eastAsia="zh-CN"/>
              </w:rPr>
              <w:t xml:space="preserve">Full Name/Contractor’s Title – </w:t>
            </w:r>
            <w:r w:rsidRPr="00023253">
              <w:rPr>
                <w:rFonts w:ascii="Calibri" w:eastAsia="Times New Roman" w:hAnsi="Calibri" w:cs="Times New Roman"/>
                <w:b/>
                <w:bCs/>
                <w:color w:val="000000"/>
                <w:sz w:val="20"/>
                <w:szCs w:val="20"/>
                <w:lang w:val="en-US" w:eastAsia="uk-UA"/>
              </w:rPr>
              <w:t>type of services</w:t>
            </w:r>
          </w:p>
        </w:tc>
      </w:tr>
      <w:tr w:rsidR="0024427D" w:rsidRPr="00023253" w14:paraId="415D7440"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7231782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January</w:t>
            </w:r>
          </w:p>
        </w:tc>
        <w:tc>
          <w:tcPr>
            <w:tcW w:w="1686" w:type="dxa"/>
            <w:tcBorders>
              <w:top w:val="single" w:sz="4" w:space="0" w:color="auto"/>
              <w:left w:val="single" w:sz="4" w:space="0" w:color="auto"/>
              <w:bottom w:val="single" w:sz="4" w:space="0" w:color="auto"/>
              <w:right w:val="single" w:sz="4" w:space="0" w:color="auto"/>
            </w:tcBorders>
          </w:tcPr>
          <w:p w14:paraId="6EDC927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1EECC98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7CFB630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5314005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5CBAF92A"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9419E0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February</w:t>
            </w:r>
          </w:p>
        </w:tc>
        <w:tc>
          <w:tcPr>
            <w:tcW w:w="1686" w:type="dxa"/>
            <w:tcBorders>
              <w:top w:val="single" w:sz="4" w:space="0" w:color="auto"/>
              <w:left w:val="single" w:sz="4" w:space="0" w:color="auto"/>
              <w:bottom w:val="single" w:sz="4" w:space="0" w:color="auto"/>
              <w:right w:val="single" w:sz="4" w:space="0" w:color="auto"/>
            </w:tcBorders>
          </w:tcPr>
          <w:p w14:paraId="255775A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748CFE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F5D652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CFF646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09B1316F"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BF599E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March</w:t>
            </w:r>
          </w:p>
        </w:tc>
        <w:tc>
          <w:tcPr>
            <w:tcW w:w="1686" w:type="dxa"/>
            <w:tcBorders>
              <w:top w:val="single" w:sz="4" w:space="0" w:color="auto"/>
              <w:left w:val="single" w:sz="4" w:space="0" w:color="auto"/>
              <w:bottom w:val="single" w:sz="4" w:space="0" w:color="auto"/>
              <w:right w:val="single" w:sz="4" w:space="0" w:color="auto"/>
            </w:tcBorders>
          </w:tcPr>
          <w:p w14:paraId="681CE32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742C1D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712D57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894A60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22DE0038"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6DC2243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April</w:t>
            </w:r>
          </w:p>
        </w:tc>
        <w:tc>
          <w:tcPr>
            <w:tcW w:w="1686" w:type="dxa"/>
            <w:tcBorders>
              <w:top w:val="single" w:sz="4" w:space="0" w:color="auto"/>
              <w:left w:val="single" w:sz="4" w:space="0" w:color="auto"/>
              <w:bottom w:val="single" w:sz="4" w:space="0" w:color="auto"/>
              <w:right w:val="single" w:sz="4" w:space="0" w:color="auto"/>
            </w:tcBorders>
          </w:tcPr>
          <w:p w14:paraId="4BF481B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E2014D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FCBE55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C2998F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0BCF973A"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9BB189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May</w:t>
            </w:r>
          </w:p>
        </w:tc>
        <w:tc>
          <w:tcPr>
            <w:tcW w:w="1686" w:type="dxa"/>
            <w:tcBorders>
              <w:top w:val="single" w:sz="4" w:space="0" w:color="auto"/>
              <w:left w:val="single" w:sz="4" w:space="0" w:color="auto"/>
              <w:bottom w:val="single" w:sz="4" w:space="0" w:color="auto"/>
              <w:right w:val="single" w:sz="4" w:space="0" w:color="auto"/>
            </w:tcBorders>
          </w:tcPr>
          <w:p w14:paraId="59AA63A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8BE6DA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3C81E4B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5E30A8F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7B97C1B8"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5E9511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June</w:t>
            </w:r>
          </w:p>
        </w:tc>
        <w:tc>
          <w:tcPr>
            <w:tcW w:w="1686" w:type="dxa"/>
            <w:tcBorders>
              <w:top w:val="single" w:sz="4" w:space="0" w:color="auto"/>
              <w:left w:val="single" w:sz="4" w:space="0" w:color="auto"/>
              <w:bottom w:val="single" w:sz="4" w:space="0" w:color="auto"/>
              <w:right w:val="single" w:sz="4" w:space="0" w:color="auto"/>
            </w:tcBorders>
          </w:tcPr>
          <w:p w14:paraId="52D8514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FB2983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18628C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2D7605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66723210"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7EFA11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July</w:t>
            </w:r>
          </w:p>
        </w:tc>
        <w:tc>
          <w:tcPr>
            <w:tcW w:w="1686" w:type="dxa"/>
            <w:tcBorders>
              <w:top w:val="single" w:sz="4" w:space="0" w:color="auto"/>
              <w:left w:val="single" w:sz="4" w:space="0" w:color="auto"/>
              <w:bottom w:val="single" w:sz="4" w:space="0" w:color="auto"/>
              <w:right w:val="single" w:sz="4" w:space="0" w:color="auto"/>
            </w:tcBorders>
          </w:tcPr>
          <w:p w14:paraId="0F02A7F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3F2C80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43F0CD2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7FBEAF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09B0E791"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45F7875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August</w:t>
            </w:r>
          </w:p>
        </w:tc>
        <w:tc>
          <w:tcPr>
            <w:tcW w:w="1686" w:type="dxa"/>
            <w:tcBorders>
              <w:top w:val="single" w:sz="4" w:space="0" w:color="auto"/>
              <w:left w:val="single" w:sz="4" w:space="0" w:color="auto"/>
              <w:bottom w:val="single" w:sz="4" w:space="0" w:color="auto"/>
              <w:right w:val="single" w:sz="4" w:space="0" w:color="auto"/>
            </w:tcBorders>
          </w:tcPr>
          <w:p w14:paraId="440F4A2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199B98B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13DD42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C00E72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6E72D3CF"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62B0522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September</w:t>
            </w:r>
          </w:p>
        </w:tc>
        <w:tc>
          <w:tcPr>
            <w:tcW w:w="1686" w:type="dxa"/>
            <w:tcBorders>
              <w:top w:val="single" w:sz="4" w:space="0" w:color="auto"/>
              <w:left w:val="single" w:sz="4" w:space="0" w:color="auto"/>
              <w:bottom w:val="single" w:sz="4" w:space="0" w:color="auto"/>
              <w:right w:val="single" w:sz="4" w:space="0" w:color="auto"/>
            </w:tcBorders>
          </w:tcPr>
          <w:p w14:paraId="214DAAD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BA0DFA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5B14E8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E1D8B3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7B303469"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46349EB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October</w:t>
            </w:r>
          </w:p>
        </w:tc>
        <w:tc>
          <w:tcPr>
            <w:tcW w:w="1686" w:type="dxa"/>
            <w:tcBorders>
              <w:top w:val="single" w:sz="4" w:space="0" w:color="auto"/>
              <w:left w:val="single" w:sz="4" w:space="0" w:color="auto"/>
              <w:bottom w:val="single" w:sz="4" w:space="0" w:color="auto"/>
              <w:right w:val="single" w:sz="4" w:space="0" w:color="auto"/>
            </w:tcBorders>
          </w:tcPr>
          <w:p w14:paraId="6BB8B4C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7FB42C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D3CBCA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E1E4B0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7E7D0CD1"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357923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November</w:t>
            </w:r>
          </w:p>
        </w:tc>
        <w:tc>
          <w:tcPr>
            <w:tcW w:w="1686" w:type="dxa"/>
            <w:tcBorders>
              <w:top w:val="single" w:sz="4" w:space="0" w:color="auto"/>
              <w:left w:val="single" w:sz="4" w:space="0" w:color="auto"/>
              <w:bottom w:val="single" w:sz="4" w:space="0" w:color="auto"/>
              <w:right w:val="single" w:sz="4" w:space="0" w:color="auto"/>
            </w:tcBorders>
          </w:tcPr>
          <w:p w14:paraId="5190009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1C73BA2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EB982C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DDBA60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1FC2300"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E61A98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December</w:t>
            </w:r>
          </w:p>
        </w:tc>
        <w:tc>
          <w:tcPr>
            <w:tcW w:w="1686" w:type="dxa"/>
            <w:tcBorders>
              <w:top w:val="single" w:sz="4" w:space="0" w:color="auto"/>
              <w:left w:val="single" w:sz="4" w:space="0" w:color="auto"/>
              <w:bottom w:val="single" w:sz="4" w:space="0" w:color="auto"/>
              <w:right w:val="single" w:sz="4" w:space="0" w:color="auto"/>
            </w:tcBorders>
          </w:tcPr>
          <w:p w14:paraId="23B2A1B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16F2263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2B021A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A080D8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5745BC0D"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0D795DD"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Subtotal, UAH</w:t>
            </w:r>
          </w:p>
        </w:tc>
        <w:tc>
          <w:tcPr>
            <w:tcW w:w="1686" w:type="dxa"/>
            <w:tcBorders>
              <w:top w:val="single" w:sz="4" w:space="0" w:color="auto"/>
              <w:left w:val="single" w:sz="4" w:space="0" w:color="auto"/>
              <w:bottom w:val="single" w:sz="4" w:space="0" w:color="auto"/>
              <w:right w:val="single" w:sz="4" w:space="0" w:color="auto"/>
            </w:tcBorders>
          </w:tcPr>
          <w:p w14:paraId="699CF11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4DAB75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5B910D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77C8392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73222C8F" w14:textId="77777777" w:rsidTr="008846B5">
        <w:tc>
          <w:tcPr>
            <w:tcW w:w="2311" w:type="dxa"/>
            <w:tcBorders>
              <w:top w:val="single" w:sz="4" w:space="0" w:color="auto"/>
              <w:left w:val="single" w:sz="4" w:space="0" w:color="auto"/>
              <w:bottom w:val="single" w:sz="4" w:space="0" w:color="auto"/>
              <w:right w:val="single" w:sz="4" w:space="0" w:color="auto"/>
            </w:tcBorders>
          </w:tcPr>
          <w:p w14:paraId="294C16C4"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6712211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D8C389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4762B18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0421B6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894C8B" w14:paraId="40F93612"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1146A9B"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Total for the category, UAH</w:t>
            </w:r>
          </w:p>
        </w:tc>
        <w:tc>
          <w:tcPr>
            <w:tcW w:w="1686" w:type="dxa"/>
            <w:tcBorders>
              <w:top w:val="single" w:sz="4" w:space="0" w:color="auto"/>
              <w:left w:val="single" w:sz="4" w:space="0" w:color="auto"/>
              <w:bottom w:val="single" w:sz="4" w:space="0" w:color="auto"/>
              <w:right w:val="single" w:sz="4" w:space="0" w:color="auto"/>
            </w:tcBorders>
          </w:tcPr>
          <w:p w14:paraId="074A6B2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CFD0BB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2B71CF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5DF422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894C8B" w14:paraId="136B0154" w14:textId="77777777" w:rsidTr="008846B5">
        <w:tc>
          <w:tcPr>
            <w:tcW w:w="2311" w:type="dxa"/>
            <w:tcBorders>
              <w:top w:val="single" w:sz="4" w:space="0" w:color="auto"/>
              <w:left w:val="single" w:sz="4" w:space="0" w:color="auto"/>
              <w:bottom w:val="single" w:sz="4" w:space="0" w:color="auto"/>
              <w:right w:val="single" w:sz="4" w:space="0" w:color="auto"/>
            </w:tcBorders>
          </w:tcPr>
          <w:p w14:paraId="339C25F5"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0869048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3FE0087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0B25B8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56E4C1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894C8B" w14:paraId="33B6BBE7" w14:textId="77777777" w:rsidTr="008846B5">
        <w:tc>
          <w:tcPr>
            <w:tcW w:w="9855" w:type="dxa"/>
            <w:gridSpan w:val="5"/>
            <w:tcBorders>
              <w:top w:val="single" w:sz="4" w:space="0" w:color="auto"/>
              <w:left w:val="single" w:sz="4" w:space="0" w:color="auto"/>
              <w:bottom w:val="single" w:sz="4" w:space="0" w:color="auto"/>
              <w:right w:val="single" w:sz="4" w:space="0" w:color="auto"/>
            </w:tcBorders>
            <w:hideMark/>
          </w:tcPr>
          <w:p w14:paraId="0B1EB29C" w14:textId="25B3FE81" w:rsidR="0024427D" w:rsidRPr="00023253" w:rsidRDefault="0024427D" w:rsidP="00FD2960">
            <w:pPr>
              <w:suppressAutoHyphens/>
              <w:spacing w:after="0" w:line="240" w:lineRule="auto"/>
              <w:rPr>
                <w:rFonts w:ascii="Calibri" w:eastAsia="Times New Roman" w:hAnsi="Calibri" w:cs="Times New Roman"/>
                <w:b/>
                <w:sz w:val="24"/>
                <w:szCs w:val="24"/>
                <w:lang w:val="en-US" w:eastAsia="zh-CN"/>
              </w:rPr>
            </w:pPr>
            <w:r w:rsidRPr="00023253">
              <w:rPr>
                <w:rFonts w:ascii="Calibri" w:eastAsia="Times New Roman" w:hAnsi="Calibri" w:cs="Times New Roman"/>
                <w:b/>
                <w:sz w:val="24"/>
                <w:szCs w:val="24"/>
                <w:lang w:val="en-US" w:eastAsia="zh-CN"/>
              </w:rPr>
              <w:t>6. Other types of payments from 01.01.</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w:t>
            </w:r>
            <w:r w:rsidR="00FD2960">
              <w:rPr>
                <w:rFonts w:ascii="Calibri" w:eastAsia="Times New Roman" w:hAnsi="Calibri" w:cs="Times New Roman"/>
                <w:b/>
                <w:sz w:val="24"/>
                <w:szCs w:val="24"/>
                <w:lang w:val="en-US" w:eastAsia="zh-CN"/>
              </w:rPr>
              <w:t>1</w:t>
            </w:r>
            <w:r w:rsidRPr="00023253">
              <w:rPr>
                <w:rFonts w:ascii="Calibri" w:eastAsia="Times New Roman" w:hAnsi="Calibri" w:cs="Times New Roman"/>
                <w:b/>
                <w:sz w:val="24"/>
                <w:szCs w:val="24"/>
                <w:lang w:val="en-US" w:eastAsia="zh-CN"/>
              </w:rPr>
              <w:t>to 31.12.</w:t>
            </w:r>
            <w:r>
              <w:rPr>
                <w:rFonts w:ascii="Calibri" w:eastAsia="Times New Roman" w:hAnsi="Calibri" w:cs="Times New Roman"/>
                <w:b/>
                <w:sz w:val="24"/>
                <w:szCs w:val="24"/>
                <w:lang w:val="en-US" w:eastAsia="zh-CN"/>
              </w:rPr>
              <w:t>20</w:t>
            </w:r>
            <w:r w:rsidR="00195462">
              <w:rPr>
                <w:rFonts w:ascii="Calibri" w:eastAsia="Times New Roman" w:hAnsi="Calibri" w:cs="Times New Roman"/>
                <w:b/>
                <w:sz w:val="24"/>
                <w:szCs w:val="24"/>
                <w:lang w:val="en-US" w:eastAsia="zh-CN"/>
              </w:rPr>
              <w:t>2</w:t>
            </w:r>
            <w:r w:rsidR="00FD2960">
              <w:rPr>
                <w:rFonts w:ascii="Calibri" w:eastAsia="Times New Roman" w:hAnsi="Calibri" w:cs="Times New Roman"/>
                <w:b/>
                <w:sz w:val="24"/>
                <w:szCs w:val="24"/>
                <w:lang w:val="en-US" w:eastAsia="zh-CN"/>
              </w:rPr>
              <w:t>1</w:t>
            </w:r>
          </w:p>
        </w:tc>
      </w:tr>
      <w:tr w:rsidR="00A651E7" w:rsidRPr="00023253" w14:paraId="5879F552" w14:textId="77777777" w:rsidTr="008846B5">
        <w:tc>
          <w:tcPr>
            <w:tcW w:w="2311" w:type="dxa"/>
            <w:tcBorders>
              <w:top w:val="single" w:sz="4" w:space="0" w:color="auto"/>
              <w:left w:val="single" w:sz="4" w:space="0" w:color="auto"/>
              <w:bottom w:val="single" w:sz="4" w:space="0" w:color="auto"/>
              <w:right w:val="single" w:sz="4" w:space="0" w:color="auto"/>
            </w:tcBorders>
          </w:tcPr>
          <w:p w14:paraId="04534D5C" w14:textId="77777777" w:rsidR="00A651E7" w:rsidRPr="00023253" w:rsidRDefault="00A651E7" w:rsidP="00A651E7">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hideMark/>
          </w:tcPr>
          <w:p w14:paraId="0ACB7DFE"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proofErr w:type="spellStart"/>
            <w:r w:rsidRPr="00023253">
              <w:rPr>
                <w:rFonts w:ascii="Georgia" w:eastAsia="Times New Roman" w:hAnsi="Georgia" w:cs="Times New Roman"/>
                <w:sz w:val="21"/>
                <w:szCs w:val="21"/>
                <w:lang w:val="en-US" w:eastAsia="zh-CN"/>
              </w:rPr>
              <w:t>DANIDA</w:t>
            </w:r>
            <w:proofErr w:type="spellEnd"/>
          </w:p>
        </w:tc>
        <w:tc>
          <w:tcPr>
            <w:tcW w:w="1921" w:type="dxa"/>
            <w:tcBorders>
              <w:top w:val="single" w:sz="4" w:space="0" w:color="auto"/>
              <w:left w:val="single" w:sz="4" w:space="0" w:color="auto"/>
              <w:bottom w:val="single" w:sz="4" w:space="0" w:color="auto"/>
              <w:right w:val="single" w:sz="4" w:space="0" w:color="auto"/>
            </w:tcBorders>
            <w:hideMark/>
          </w:tcPr>
          <w:p w14:paraId="3BAD3C43"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2 </w:t>
            </w:r>
            <w:r w:rsidRPr="00023253">
              <w:rPr>
                <w:rFonts w:ascii="Georgia" w:eastAsia="Times New Roman" w:hAnsi="Georgia" w:cs="Times New Roman"/>
                <w:sz w:val="21"/>
                <w:szCs w:val="21"/>
                <w:lang w:val="en-US" w:eastAsia="zh-CN"/>
              </w:rPr>
              <w:t>name</w:t>
            </w:r>
          </w:p>
        </w:tc>
        <w:tc>
          <w:tcPr>
            <w:tcW w:w="1645" w:type="dxa"/>
            <w:tcBorders>
              <w:top w:val="single" w:sz="4" w:space="0" w:color="auto"/>
              <w:left w:val="single" w:sz="4" w:space="0" w:color="auto"/>
              <w:bottom w:val="single" w:sz="4" w:space="0" w:color="auto"/>
              <w:right w:val="single" w:sz="4" w:space="0" w:color="auto"/>
            </w:tcBorders>
            <w:hideMark/>
          </w:tcPr>
          <w:p w14:paraId="7FED98A6"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 xml:space="preserve">Donor </w:t>
            </w:r>
            <w:r>
              <w:rPr>
                <w:rFonts w:ascii="Georgia" w:eastAsia="Times New Roman" w:hAnsi="Georgia" w:cs="Times New Roman"/>
                <w:sz w:val="21"/>
                <w:szCs w:val="21"/>
                <w:lang w:val="en-US" w:eastAsia="zh-CN"/>
              </w:rPr>
              <w:t xml:space="preserve">3 </w:t>
            </w:r>
            <w:r w:rsidRPr="00023253">
              <w:rPr>
                <w:rFonts w:ascii="Georgia" w:eastAsia="Times New Roman" w:hAnsi="Georgia" w:cs="Times New Roman"/>
                <w:sz w:val="21"/>
                <w:szCs w:val="21"/>
                <w:lang w:val="en-US" w:eastAsia="zh-CN"/>
              </w:rPr>
              <w:t>name</w:t>
            </w:r>
          </w:p>
        </w:tc>
        <w:tc>
          <w:tcPr>
            <w:tcW w:w="2292" w:type="dxa"/>
            <w:tcBorders>
              <w:top w:val="single" w:sz="4" w:space="0" w:color="auto"/>
              <w:left w:val="single" w:sz="4" w:space="0" w:color="auto"/>
              <w:bottom w:val="single" w:sz="4" w:space="0" w:color="auto"/>
              <w:right w:val="single" w:sz="4" w:space="0" w:color="auto"/>
            </w:tcBorders>
            <w:hideMark/>
          </w:tcPr>
          <w:p w14:paraId="59060EFD" w14:textId="77777777" w:rsidR="00A651E7" w:rsidRPr="00023253" w:rsidRDefault="00A651E7" w:rsidP="00A651E7">
            <w:pPr>
              <w:suppressAutoHyphens/>
              <w:spacing w:after="0" w:line="240" w:lineRule="auto"/>
              <w:jc w:val="center"/>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Subtotal (all donors), UAH</w:t>
            </w:r>
          </w:p>
        </w:tc>
      </w:tr>
      <w:tr w:rsidR="0024427D" w:rsidRPr="00894C8B" w14:paraId="5F3C64B5"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59C53CD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Calibri" w:eastAsia="Times New Roman" w:hAnsi="Calibri" w:cs="Times New Roman"/>
                <w:b/>
                <w:sz w:val="20"/>
                <w:szCs w:val="20"/>
                <w:lang w:val="en-US" w:eastAsia="zh-CN"/>
              </w:rPr>
              <w:t xml:space="preserve">Full Name/Contractor’s Title – </w:t>
            </w:r>
            <w:r w:rsidRPr="00023253">
              <w:rPr>
                <w:rFonts w:ascii="Calibri" w:eastAsia="Times New Roman" w:hAnsi="Calibri" w:cs="Times New Roman"/>
                <w:b/>
                <w:bCs/>
                <w:color w:val="000000"/>
                <w:sz w:val="20"/>
                <w:szCs w:val="20"/>
                <w:lang w:val="en-US" w:eastAsia="uk-UA"/>
              </w:rPr>
              <w:t>type of services</w:t>
            </w:r>
          </w:p>
        </w:tc>
        <w:tc>
          <w:tcPr>
            <w:tcW w:w="1686" w:type="dxa"/>
            <w:tcBorders>
              <w:top w:val="single" w:sz="4" w:space="0" w:color="auto"/>
              <w:left w:val="single" w:sz="4" w:space="0" w:color="auto"/>
              <w:bottom w:val="single" w:sz="4" w:space="0" w:color="auto"/>
              <w:right w:val="single" w:sz="4" w:space="0" w:color="auto"/>
            </w:tcBorders>
          </w:tcPr>
          <w:p w14:paraId="7EBB7C6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99FC6F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1A0EC3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593B96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99891EB"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2AF0534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January</w:t>
            </w:r>
          </w:p>
        </w:tc>
        <w:tc>
          <w:tcPr>
            <w:tcW w:w="1686" w:type="dxa"/>
            <w:tcBorders>
              <w:top w:val="single" w:sz="4" w:space="0" w:color="auto"/>
              <w:left w:val="single" w:sz="4" w:space="0" w:color="auto"/>
              <w:bottom w:val="single" w:sz="4" w:space="0" w:color="auto"/>
              <w:right w:val="single" w:sz="4" w:space="0" w:color="auto"/>
            </w:tcBorders>
          </w:tcPr>
          <w:p w14:paraId="60B6982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57F85BE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DEA5BD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52D17C4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E21EAA2"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7D22C91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February</w:t>
            </w:r>
          </w:p>
        </w:tc>
        <w:tc>
          <w:tcPr>
            <w:tcW w:w="1686" w:type="dxa"/>
            <w:tcBorders>
              <w:top w:val="single" w:sz="4" w:space="0" w:color="auto"/>
              <w:left w:val="single" w:sz="4" w:space="0" w:color="auto"/>
              <w:bottom w:val="single" w:sz="4" w:space="0" w:color="auto"/>
              <w:right w:val="single" w:sz="4" w:space="0" w:color="auto"/>
            </w:tcBorders>
          </w:tcPr>
          <w:p w14:paraId="3A88BC8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AB5BD7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9336FE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559B92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00A20EA4"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633294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March</w:t>
            </w:r>
          </w:p>
        </w:tc>
        <w:tc>
          <w:tcPr>
            <w:tcW w:w="1686" w:type="dxa"/>
            <w:tcBorders>
              <w:top w:val="single" w:sz="4" w:space="0" w:color="auto"/>
              <w:left w:val="single" w:sz="4" w:space="0" w:color="auto"/>
              <w:bottom w:val="single" w:sz="4" w:space="0" w:color="auto"/>
              <w:right w:val="single" w:sz="4" w:space="0" w:color="auto"/>
            </w:tcBorders>
          </w:tcPr>
          <w:p w14:paraId="63C3A697"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3DADD3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E65C2E6"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00F2E0A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615FAD8"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6418491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lastRenderedPageBreak/>
              <w:t>April</w:t>
            </w:r>
          </w:p>
        </w:tc>
        <w:tc>
          <w:tcPr>
            <w:tcW w:w="1686" w:type="dxa"/>
            <w:tcBorders>
              <w:top w:val="single" w:sz="4" w:space="0" w:color="auto"/>
              <w:left w:val="single" w:sz="4" w:space="0" w:color="auto"/>
              <w:bottom w:val="single" w:sz="4" w:space="0" w:color="auto"/>
              <w:right w:val="single" w:sz="4" w:space="0" w:color="auto"/>
            </w:tcBorders>
          </w:tcPr>
          <w:p w14:paraId="12BA21A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9AA112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C601CC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E3D709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12EB8D62"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5445192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May</w:t>
            </w:r>
          </w:p>
        </w:tc>
        <w:tc>
          <w:tcPr>
            <w:tcW w:w="1686" w:type="dxa"/>
            <w:tcBorders>
              <w:top w:val="single" w:sz="4" w:space="0" w:color="auto"/>
              <w:left w:val="single" w:sz="4" w:space="0" w:color="auto"/>
              <w:bottom w:val="single" w:sz="4" w:space="0" w:color="auto"/>
              <w:right w:val="single" w:sz="4" w:space="0" w:color="auto"/>
            </w:tcBorders>
          </w:tcPr>
          <w:p w14:paraId="79E270C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F0CDE4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BB72F5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DA0F53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6967F12"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719B92A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June</w:t>
            </w:r>
          </w:p>
        </w:tc>
        <w:tc>
          <w:tcPr>
            <w:tcW w:w="1686" w:type="dxa"/>
            <w:tcBorders>
              <w:top w:val="single" w:sz="4" w:space="0" w:color="auto"/>
              <w:left w:val="single" w:sz="4" w:space="0" w:color="auto"/>
              <w:bottom w:val="single" w:sz="4" w:space="0" w:color="auto"/>
              <w:right w:val="single" w:sz="4" w:space="0" w:color="auto"/>
            </w:tcBorders>
          </w:tcPr>
          <w:p w14:paraId="78554D3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B80BE5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15136E8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2583A67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6A13AAFC"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695ACD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July</w:t>
            </w:r>
          </w:p>
        </w:tc>
        <w:tc>
          <w:tcPr>
            <w:tcW w:w="1686" w:type="dxa"/>
            <w:tcBorders>
              <w:top w:val="single" w:sz="4" w:space="0" w:color="auto"/>
              <w:left w:val="single" w:sz="4" w:space="0" w:color="auto"/>
              <w:bottom w:val="single" w:sz="4" w:space="0" w:color="auto"/>
              <w:right w:val="single" w:sz="4" w:space="0" w:color="auto"/>
            </w:tcBorders>
          </w:tcPr>
          <w:p w14:paraId="0714325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CDACCC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60EDC99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D5BE95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63002A8"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F93737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August</w:t>
            </w:r>
          </w:p>
        </w:tc>
        <w:tc>
          <w:tcPr>
            <w:tcW w:w="1686" w:type="dxa"/>
            <w:tcBorders>
              <w:top w:val="single" w:sz="4" w:space="0" w:color="auto"/>
              <w:left w:val="single" w:sz="4" w:space="0" w:color="auto"/>
              <w:bottom w:val="single" w:sz="4" w:space="0" w:color="auto"/>
              <w:right w:val="single" w:sz="4" w:space="0" w:color="auto"/>
            </w:tcBorders>
          </w:tcPr>
          <w:p w14:paraId="26C187F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98A634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7D1066D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79477A6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A2AE9C0"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3AE2D24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September</w:t>
            </w:r>
          </w:p>
        </w:tc>
        <w:tc>
          <w:tcPr>
            <w:tcW w:w="1686" w:type="dxa"/>
            <w:tcBorders>
              <w:top w:val="single" w:sz="4" w:space="0" w:color="auto"/>
              <w:left w:val="single" w:sz="4" w:space="0" w:color="auto"/>
              <w:bottom w:val="single" w:sz="4" w:space="0" w:color="auto"/>
              <w:right w:val="single" w:sz="4" w:space="0" w:color="auto"/>
            </w:tcBorders>
          </w:tcPr>
          <w:p w14:paraId="2AA8DEA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B73959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C3EE70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430AB5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862C1EE"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B5631D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October</w:t>
            </w:r>
          </w:p>
        </w:tc>
        <w:tc>
          <w:tcPr>
            <w:tcW w:w="1686" w:type="dxa"/>
            <w:tcBorders>
              <w:top w:val="single" w:sz="4" w:space="0" w:color="auto"/>
              <w:left w:val="single" w:sz="4" w:space="0" w:color="auto"/>
              <w:bottom w:val="single" w:sz="4" w:space="0" w:color="auto"/>
              <w:right w:val="single" w:sz="4" w:space="0" w:color="auto"/>
            </w:tcBorders>
          </w:tcPr>
          <w:p w14:paraId="54C386D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C1979C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86137D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4A8BCE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24C45C99"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0FB6982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November</w:t>
            </w:r>
          </w:p>
        </w:tc>
        <w:tc>
          <w:tcPr>
            <w:tcW w:w="1686" w:type="dxa"/>
            <w:tcBorders>
              <w:top w:val="single" w:sz="4" w:space="0" w:color="auto"/>
              <w:left w:val="single" w:sz="4" w:space="0" w:color="auto"/>
              <w:bottom w:val="single" w:sz="4" w:space="0" w:color="auto"/>
              <w:right w:val="single" w:sz="4" w:space="0" w:color="auto"/>
            </w:tcBorders>
          </w:tcPr>
          <w:p w14:paraId="6AF8286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4D3394A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4EDB5171"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ED0366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15168F72"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C21162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r w:rsidRPr="00023253">
              <w:rPr>
                <w:rFonts w:ascii="Georgia" w:eastAsia="Times New Roman" w:hAnsi="Georgia" w:cs="Times New Roman"/>
                <w:sz w:val="21"/>
                <w:szCs w:val="21"/>
                <w:lang w:val="en-US" w:eastAsia="zh-CN"/>
              </w:rPr>
              <w:t>December</w:t>
            </w:r>
          </w:p>
        </w:tc>
        <w:tc>
          <w:tcPr>
            <w:tcW w:w="1686" w:type="dxa"/>
            <w:tcBorders>
              <w:top w:val="single" w:sz="4" w:space="0" w:color="auto"/>
              <w:left w:val="single" w:sz="4" w:space="0" w:color="auto"/>
              <w:bottom w:val="single" w:sz="4" w:space="0" w:color="auto"/>
              <w:right w:val="single" w:sz="4" w:space="0" w:color="auto"/>
            </w:tcBorders>
          </w:tcPr>
          <w:p w14:paraId="3C5A9A7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7AE4ED6B"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3B751D6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16F6CCAC"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31A03FE8"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1D89BB4B"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Subtotal, UAH</w:t>
            </w:r>
          </w:p>
        </w:tc>
        <w:tc>
          <w:tcPr>
            <w:tcW w:w="1686" w:type="dxa"/>
            <w:tcBorders>
              <w:top w:val="single" w:sz="4" w:space="0" w:color="auto"/>
              <w:left w:val="single" w:sz="4" w:space="0" w:color="auto"/>
              <w:bottom w:val="single" w:sz="4" w:space="0" w:color="auto"/>
              <w:right w:val="single" w:sz="4" w:space="0" w:color="auto"/>
            </w:tcBorders>
          </w:tcPr>
          <w:p w14:paraId="47E2EC89"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79917C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7731856E"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1D8B4E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75932D1F" w14:textId="77777777" w:rsidTr="008846B5">
        <w:tc>
          <w:tcPr>
            <w:tcW w:w="2311" w:type="dxa"/>
            <w:tcBorders>
              <w:top w:val="single" w:sz="4" w:space="0" w:color="auto"/>
              <w:left w:val="single" w:sz="4" w:space="0" w:color="auto"/>
              <w:bottom w:val="single" w:sz="4" w:space="0" w:color="auto"/>
              <w:right w:val="single" w:sz="4" w:space="0" w:color="auto"/>
            </w:tcBorders>
          </w:tcPr>
          <w:p w14:paraId="6BC08025"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5300F59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66DB70B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0B7FC67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FECAC1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894C8B" w14:paraId="689B338D" w14:textId="77777777" w:rsidTr="008846B5">
        <w:tc>
          <w:tcPr>
            <w:tcW w:w="2311" w:type="dxa"/>
            <w:tcBorders>
              <w:top w:val="single" w:sz="4" w:space="0" w:color="auto"/>
              <w:left w:val="single" w:sz="4" w:space="0" w:color="auto"/>
              <w:bottom w:val="single" w:sz="4" w:space="0" w:color="auto"/>
              <w:right w:val="single" w:sz="4" w:space="0" w:color="auto"/>
            </w:tcBorders>
            <w:hideMark/>
          </w:tcPr>
          <w:p w14:paraId="2A36E9A3"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Total for the category, UAH</w:t>
            </w:r>
          </w:p>
        </w:tc>
        <w:tc>
          <w:tcPr>
            <w:tcW w:w="1686" w:type="dxa"/>
            <w:tcBorders>
              <w:top w:val="single" w:sz="4" w:space="0" w:color="auto"/>
              <w:left w:val="single" w:sz="4" w:space="0" w:color="auto"/>
              <w:bottom w:val="single" w:sz="4" w:space="0" w:color="auto"/>
              <w:right w:val="single" w:sz="4" w:space="0" w:color="auto"/>
            </w:tcBorders>
          </w:tcPr>
          <w:p w14:paraId="17ADD0EF"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2351594"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49897D7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3A9E5E7A"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894C8B" w14:paraId="7FA0F9C5" w14:textId="77777777" w:rsidTr="008846B5">
        <w:tc>
          <w:tcPr>
            <w:tcW w:w="2311" w:type="dxa"/>
            <w:tcBorders>
              <w:top w:val="single" w:sz="4" w:space="0" w:color="auto"/>
              <w:left w:val="single" w:sz="4" w:space="0" w:color="auto"/>
              <w:bottom w:val="single" w:sz="4" w:space="0" w:color="auto"/>
              <w:right w:val="single" w:sz="4" w:space="0" w:color="auto"/>
            </w:tcBorders>
          </w:tcPr>
          <w:p w14:paraId="2515A222"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p>
        </w:tc>
        <w:tc>
          <w:tcPr>
            <w:tcW w:w="1686" w:type="dxa"/>
            <w:tcBorders>
              <w:top w:val="single" w:sz="4" w:space="0" w:color="auto"/>
              <w:left w:val="single" w:sz="4" w:space="0" w:color="auto"/>
              <w:bottom w:val="single" w:sz="4" w:space="0" w:color="auto"/>
              <w:right w:val="single" w:sz="4" w:space="0" w:color="auto"/>
            </w:tcBorders>
          </w:tcPr>
          <w:p w14:paraId="49F9BA2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0C6684A5"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53FB5CB2"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6D1FFFB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r w:rsidR="0024427D" w:rsidRPr="00023253" w14:paraId="451920A3" w14:textId="77777777" w:rsidTr="008846B5">
        <w:tc>
          <w:tcPr>
            <w:tcW w:w="2311" w:type="dxa"/>
            <w:tcBorders>
              <w:top w:val="single" w:sz="4" w:space="0" w:color="auto"/>
              <w:left w:val="single" w:sz="4" w:space="0" w:color="auto"/>
              <w:bottom w:val="single" w:sz="4" w:space="0" w:color="auto"/>
              <w:right w:val="single" w:sz="4" w:space="0" w:color="auto"/>
            </w:tcBorders>
          </w:tcPr>
          <w:p w14:paraId="5D9AFE10" w14:textId="77777777" w:rsidR="0024427D" w:rsidRPr="00023253" w:rsidRDefault="0024427D" w:rsidP="008846B5">
            <w:pPr>
              <w:suppressAutoHyphens/>
              <w:spacing w:after="0" w:line="240" w:lineRule="auto"/>
              <w:rPr>
                <w:rFonts w:ascii="Georgia" w:eastAsia="Times New Roman" w:hAnsi="Georgia" w:cs="Times New Roman"/>
                <w:b/>
                <w:sz w:val="21"/>
                <w:szCs w:val="21"/>
                <w:lang w:val="en-US" w:eastAsia="zh-CN"/>
              </w:rPr>
            </w:pPr>
            <w:r w:rsidRPr="00023253">
              <w:rPr>
                <w:rFonts w:ascii="Georgia" w:eastAsia="Times New Roman" w:hAnsi="Georgia" w:cs="Times New Roman"/>
                <w:b/>
                <w:sz w:val="21"/>
                <w:szCs w:val="21"/>
                <w:lang w:val="en-US" w:eastAsia="zh-CN"/>
              </w:rPr>
              <w:t>Grand total, UAH</w:t>
            </w:r>
          </w:p>
        </w:tc>
        <w:tc>
          <w:tcPr>
            <w:tcW w:w="1686" w:type="dxa"/>
            <w:tcBorders>
              <w:top w:val="single" w:sz="4" w:space="0" w:color="auto"/>
              <w:left w:val="single" w:sz="4" w:space="0" w:color="auto"/>
              <w:bottom w:val="single" w:sz="4" w:space="0" w:color="auto"/>
              <w:right w:val="single" w:sz="4" w:space="0" w:color="auto"/>
            </w:tcBorders>
          </w:tcPr>
          <w:p w14:paraId="1E11A3A0"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921" w:type="dxa"/>
            <w:tcBorders>
              <w:top w:val="single" w:sz="4" w:space="0" w:color="auto"/>
              <w:left w:val="single" w:sz="4" w:space="0" w:color="auto"/>
              <w:bottom w:val="single" w:sz="4" w:space="0" w:color="auto"/>
              <w:right w:val="single" w:sz="4" w:space="0" w:color="auto"/>
            </w:tcBorders>
          </w:tcPr>
          <w:p w14:paraId="25BEF59D"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1645" w:type="dxa"/>
            <w:tcBorders>
              <w:top w:val="single" w:sz="4" w:space="0" w:color="auto"/>
              <w:left w:val="single" w:sz="4" w:space="0" w:color="auto"/>
              <w:bottom w:val="single" w:sz="4" w:space="0" w:color="auto"/>
              <w:right w:val="single" w:sz="4" w:space="0" w:color="auto"/>
            </w:tcBorders>
          </w:tcPr>
          <w:p w14:paraId="29E13C43"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c>
          <w:tcPr>
            <w:tcW w:w="2292" w:type="dxa"/>
            <w:tcBorders>
              <w:top w:val="single" w:sz="4" w:space="0" w:color="auto"/>
              <w:left w:val="single" w:sz="4" w:space="0" w:color="auto"/>
              <w:bottom w:val="single" w:sz="4" w:space="0" w:color="auto"/>
              <w:right w:val="single" w:sz="4" w:space="0" w:color="auto"/>
            </w:tcBorders>
          </w:tcPr>
          <w:p w14:paraId="40D1A0F8" w14:textId="77777777" w:rsidR="0024427D" w:rsidRPr="00023253" w:rsidRDefault="0024427D" w:rsidP="008846B5">
            <w:pPr>
              <w:suppressAutoHyphens/>
              <w:spacing w:after="0" w:line="240" w:lineRule="auto"/>
              <w:rPr>
                <w:rFonts w:ascii="Georgia" w:eastAsia="Times New Roman" w:hAnsi="Georgia" w:cs="Times New Roman"/>
                <w:sz w:val="21"/>
                <w:szCs w:val="21"/>
                <w:lang w:val="en-US" w:eastAsia="zh-CN"/>
              </w:rPr>
            </w:pPr>
          </w:p>
        </w:tc>
      </w:tr>
    </w:tbl>
    <w:p w14:paraId="7005DF2F" w14:textId="77777777" w:rsidR="0024427D" w:rsidRDefault="0024427D" w:rsidP="0024427D">
      <w:pPr>
        <w:rPr>
          <w:rFonts w:ascii="Georgia" w:hAnsi="Georgia"/>
          <w:sz w:val="21"/>
          <w:szCs w:val="21"/>
          <w:lang w:val="en-US"/>
        </w:rPr>
      </w:pPr>
    </w:p>
    <w:p w14:paraId="2C500357" w14:textId="77777777" w:rsidR="0024427D" w:rsidRPr="00C168B1" w:rsidRDefault="0024427D" w:rsidP="0024427D">
      <w:pPr>
        <w:suppressAutoHyphens/>
        <w:spacing w:after="0" w:line="240" w:lineRule="auto"/>
        <w:rPr>
          <w:rFonts w:ascii="Georgia" w:eastAsia="Times New Roman" w:hAnsi="Georgia" w:cs="Times New Roman"/>
          <w:sz w:val="21"/>
          <w:szCs w:val="21"/>
          <w:lang w:val="en-US" w:eastAsia="zh-CN"/>
        </w:rPr>
      </w:pPr>
      <w:r>
        <w:rPr>
          <w:rFonts w:ascii="Arial" w:eastAsia="Times New Roman" w:hAnsi="Arial" w:cs="Arial"/>
          <w:b/>
          <w:sz w:val="24"/>
          <w:szCs w:val="24"/>
          <w:lang w:val="en-US" w:eastAsia="ru-RU"/>
        </w:rPr>
        <w:t xml:space="preserve">Annex </w:t>
      </w:r>
      <w:r w:rsidRPr="00C168B1">
        <w:rPr>
          <w:rFonts w:ascii="Arial" w:eastAsia="Times New Roman" w:hAnsi="Arial" w:cs="Arial"/>
          <w:b/>
          <w:sz w:val="24"/>
          <w:szCs w:val="24"/>
          <w:lang w:val="uk-UA" w:eastAsia="ru-RU"/>
        </w:rPr>
        <w:t xml:space="preserve">2: </w:t>
      </w:r>
      <w:r w:rsidRPr="00C168B1">
        <w:rPr>
          <w:rFonts w:ascii="Georgia" w:eastAsia="Times New Roman" w:hAnsi="Georgia" w:cs="Times New Roman"/>
          <w:sz w:val="21"/>
          <w:szCs w:val="21"/>
          <w:lang w:val="en-US" w:eastAsia="zh-CN"/>
        </w:rPr>
        <w:t>Template for the breakdown of expenditures in Note to the Statements on the flow of donor funds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1092"/>
        <w:gridCol w:w="864"/>
        <w:gridCol w:w="1147"/>
        <w:gridCol w:w="948"/>
        <w:gridCol w:w="962"/>
        <w:gridCol w:w="1173"/>
        <w:gridCol w:w="1458"/>
        <w:gridCol w:w="941"/>
      </w:tblGrid>
      <w:tr w:rsidR="0024427D" w:rsidRPr="00894C8B" w14:paraId="610DA974" w14:textId="77777777" w:rsidTr="008846B5">
        <w:tc>
          <w:tcPr>
            <w:tcW w:w="9805" w:type="dxa"/>
            <w:gridSpan w:val="9"/>
            <w:shd w:val="clear" w:color="auto" w:fill="auto"/>
          </w:tcPr>
          <w:p w14:paraId="149CDE6D" w14:textId="1190FC01" w:rsidR="0024427D" w:rsidRPr="00C168B1" w:rsidRDefault="0024427D" w:rsidP="00FD2960">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b/>
                <w:sz w:val="21"/>
                <w:szCs w:val="21"/>
                <w:lang w:val="en-US" w:eastAsia="zh-CN"/>
              </w:rPr>
              <w:t>1. Payments to staff employees from 01.01.</w:t>
            </w:r>
            <w:r>
              <w:rPr>
                <w:rFonts w:ascii="Georgia" w:eastAsia="Times New Roman" w:hAnsi="Georgia" w:cs="Times New Roman"/>
                <w:b/>
                <w:sz w:val="21"/>
                <w:szCs w:val="21"/>
                <w:lang w:val="en-US" w:eastAsia="zh-CN"/>
              </w:rPr>
              <w:t>20</w:t>
            </w:r>
            <w:r w:rsidR="00195462">
              <w:rPr>
                <w:rFonts w:ascii="Georgia" w:eastAsia="Times New Roman" w:hAnsi="Georgia" w:cs="Times New Roman"/>
                <w:b/>
                <w:sz w:val="21"/>
                <w:szCs w:val="21"/>
                <w:lang w:val="en-US" w:eastAsia="zh-CN"/>
              </w:rPr>
              <w:t>2</w:t>
            </w:r>
            <w:r w:rsidR="00FD2960">
              <w:rPr>
                <w:rFonts w:ascii="Georgia" w:eastAsia="Times New Roman" w:hAnsi="Georgia" w:cs="Times New Roman"/>
                <w:b/>
                <w:sz w:val="21"/>
                <w:szCs w:val="21"/>
                <w:lang w:val="en-US" w:eastAsia="zh-CN"/>
              </w:rPr>
              <w:t>1</w:t>
            </w:r>
            <w:r w:rsidRPr="00C168B1">
              <w:rPr>
                <w:rFonts w:ascii="Georgia" w:eastAsia="Times New Roman" w:hAnsi="Georgia" w:cs="Times New Roman"/>
                <w:b/>
                <w:sz w:val="21"/>
                <w:szCs w:val="21"/>
                <w:lang w:val="en-US" w:eastAsia="zh-CN"/>
              </w:rPr>
              <w:t xml:space="preserve"> to 31.12.</w:t>
            </w:r>
            <w:r>
              <w:rPr>
                <w:rFonts w:ascii="Georgia" w:eastAsia="Times New Roman" w:hAnsi="Georgia" w:cs="Times New Roman"/>
                <w:b/>
                <w:sz w:val="21"/>
                <w:szCs w:val="21"/>
                <w:lang w:val="en-US" w:eastAsia="zh-CN"/>
              </w:rPr>
              <w:t>20</w:t>
            </w:r>
            <w:r w:rsidR="00195462">
              <w:rPr>
                <w:rFonts w:ascii="Georgia" w:eastAsia="Times New Roman" w:hAnsi="Georgia" w:cs="Times New Roman"/>
                <w:b/>
                <w:sz w:val="21"/>
                <w:szCs w:val="21"/>
                <w:lang w:val="en-US" w:eastAsia="zh-CN"/>
              </w:rPr>
              <w:t>2</w:t>
            </w:r>
            <w:r w:rsidR="00FD2960">
              <w:rPr>
                <w:rFonts w:ascii="Georgia" w:eastAsia="Times New Roman" w:hAnsi="Georgia" w:cs="Times New Roman"/>
                <w:b/>
                <w:sz w:val="21"/>
                <w:szCs w:val="21"/>
                <w:lang w:val="en-US" w:eastAsia="zh-CN"/>
              </w:rPr>
              <w:t>1</w:t>
            </w:r>
          </w:p>
        </w:tc>
      </w:tr>
      <w:tr w:rsidR="00A651E7" w:rsidRPr="00C168B1" w14:paraId="34AC0F2B" w14:textId="77777777" w:rsidTr="004C3CD3">
        <w:tc>
          <w:tcPr>
            <w:tcW w:w="1220" w:type="dxa"/>
            <w:shd w:val="clear" w:color="auto" w:fill="auto"/>
          </w:tcPr>
          <w:p w14:paraId="642AA746"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1092" w:type="dxa"/>
            <w:shd w:val="clear" w:color="auto" w:fill="auto"/>
          </w:tcPr>
          <w:p w14:paraId="536003FE" w14:textId="77777777" w:rsidR="00A651E7" w:rsidRPr="00C168B1" w:rsidRDefault="00A651E7" w:rsidP="00A651E7">
            <w:pPr>
              <w:suppressAutoHyphens/>
              <w:spacing w:after="0" w:line="240" w:lineRule="auto"/>
              <w:rPr>
                <w:rFonts w:ascii="Georgia" w:eastAsia="Times New Roman" w:hAnsi="Georgia" w:cs="Times New Roman"/>
                <w:sz w:val="21"/>
                <w:szCs w:val="21"/>
                <w:lang w:val="en-GB" w:eastAsia="zh-CN"/>
              </w:rPr>
            </w:pPr>
            <w:proofErr w:type="spellStart"/>
            <w:r>
              <w:rPr>
                <w:rFonts w:ascii="Georgia" w:eastAsia="Times New Roman" w:hAnsi="Georgia" w:cs="Times New Roman"/>
                <w:sz w:val="21"/>
                <w:szCs w:val="21"/>
                <w:lang w:val="en-GB" w:eastAsia="zh-CN"/>
              </w:rPr>
              <w:t>DANIDA</w:t>
            </w:r>
            <w:proofErr w:type="spellEnd"/>
          </w:p>
        </w:tc>
        <w:tc>
          <w:tcPr>
            <w:tcW w:w="864" w:type="dxa"/>
            <w:shd w:val="clear" w:color="auto" w:fill="auto"/>
          </w:tcPr>
          <w:p w14:paraId="2585FFC4" w14:textId="77777777" w:rsidR="00A651E7" w:rsidRPr="00C168B1" w:rsidRDefault="00A651E7" w:rsidP="00A651E7">
            <w:pPr>
              <w:suppressAutoHyphens/>
              <w:spacing w:after="0" w:line="240" w:lineRule="auto"/>
              <w:rPr>
                <w:rFonts w:ascii="Georgia" w:eastAsia="Times New Roman" w:hAnsi="Georgia" w:cs="Times New Roman"/>
                <w:sz w:val="21"/>
                <w:szCs w:val="21"/>
                <w:lang w:val="en-GB" w:eastAsia="zh-CN"/>
              </w:rPr>
            </w:pPr>
            <w:r>
              <w:rPr>
                <w:rFonts w:ascii="Georgia" w:eastAsia="Times New Roman" w:hAnsi="Georgia" w:cs="Times New Roman"/>
                <w:sz w:val="21"/>
                <w:szCs w:val="21"/>
                <w:lang w:val="en-US" w:eastAsia="zh-CN"/>
              </w:rPr>
              <w:t>Others d</w:t>
            </w:r>
            <w:r w:rsidRPr="00C168B1">
              <w:rPr>
                <w:rFonts w:ascii="Georgia" w:eastAsia="Times New Roman" w:hAnsi="Georgia" w:cs="Times New Roman"/>
                <w:sz w:val="21"/>
                <w:szCs w:val="21"/>
                <w:lang w:val="en-US" w:eastAsia="zh-CN"/>
              </w:rPr>
              <w:t>onor</w:t>
            </w:r>
            <w:r>
              <w:rPr>
                <w:rFonts w:ascii="Georgia" w:eastAsia="Times New Roman" w:hAnsi="Georgia" w:cs="Times New Roman"/>
                <w:sz w:val="21"/>
                <w:szCs w:val="21"/>
                <w:lang w:val="en-US" w:eastAsia="zh-CN"/>
              </w:rPr>
              <w:t>s</w:t>
            </w:r>
          </w:p>
        </w:tc>
        <w:tc>
          <w:tcPr>
            <w:tcW w:w="1147" w:type="dxa"/>
            <w:shd w:val="clear" w:color="auto" w:fill="auto"/>
          </w:tcPr>
          <w:p w14:paraId="20B1C989"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r w:rsidRPr="00C168B1">
              <w:rPr>
                <w:rFonts w:ascii="Georgia" w:eastAsia="Times New Roman" w:hAnsi="Georgia" w:cs="Times New Roman"/>
                <w:b/>
                <w:sz w:val="21"/>
                <w:szCs w:val="21"/>
                <w:lang w:val="en-US" w:eastAsia="zh-CN"/>
              </w:rPr>
              <w:t>Subtotal (all donors), UAH</w:t>
            </w:r>
          </w:p>
        </w:tc>
        <w:tc>
          <w:tcPr>
            <w:tcW w:w="948" w:type="dxa"/>
          </w:tcPr>
          <w:p w14:paraId="5F8D639C"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Income tax</w:t>
            </w:r>
          </w:p>
        </w:tc>
        <w:tc>
          <w:tcPr>
            <w:tcW w:w="962" w:type="dxa"/>
          </w:tcPr>
          <w:p w14:paraId="4E334584" w14:textId="77777777" w:rsidR="00A651E7" w:rsidRPr="00C168B1" w:rsidRDefault="00A651E7" w:rsidP="00A651E7">
            <w:pPr>
              <w:suppressAutoHyphens/>
              <w:spacing w:after="0" w:line="240" w:lineRule="auto"/>
              <w:rPr>
                <w:rFonts w:ascii="Georgia" w:eastAsia="Times New Roman" w:hAnsi="Georgia" w:cs="Times New Roman"/>
                <w:sz w:val="21"/>
                <w:szCs w:val="21"/>
                <w:lang w:val="en-GB" w:eastAsia="zh-CN"/>
              </w:rPr>
            </w:pPr>
            <w:r>
              <w:rPr>
                <w:rFonts w:ascii="Georgia" w:eastAsia="Times New Roman" w:hAnsi="Georgia" w:cs="Times New Roman"/>
                <w:sz w:val="21"/>
                <w:szCs w:val="21"/>
                <w:lang w:val="en-US" w:eastAsia="zh-CN"/>
              </w:rPr>
              <w:t>M</w:t>
            </w:r>
            <w:r w:rsidRPr="00C168B1">
              <w:rPr>
                <w:rFonts w:ascii="Georgia" w:eastAsia="Times New Roman" w:hAnsi="Georgia" w:cs="Times New Roman"/>
                <w:sz w:val="21"/>
                <w:szCs w:val="21"/>
                <w:lang w:val="en-US" w:eastAsia="zh-CN"/>
              </w:rPr>
              <w:t>ilitary fee</w:t>
            </w:r>
          </w:p>
        </w:tc>
        <w:tc>
          <w:tcPr>
            <w:tcW w:w="1173" w:type="dxa"/>
          </w:tcPr>
          <w:p w14:paraId="1FFEBDBC"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r w:rsidRPr="00C168B1">
              <w:rPr>
                <w:rFonts w:ascii="Georgia" w:eastAsia="Times New Roman" w:hAnsi="Georgia" w:cs="Times New Roman"/>
                <w:b/>
                <w:sz w:val="21"/>
                <w:szCs w:val="21"/>
                <w:lang w:val="en-US" w:eastAsia="zh-CN"/>
              </w:rPr>
              <w:t>Subtotal (taxes), UAH</w:t>
            </w:r>
          </w:p>
        </w:tc>
        <w:tc>
          <w:tcPr>
            <w:tcW w:w="1458" w:type="dxa"/>
          </w:tcPr>
          <w:p w14:paraId="0AC1948A"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Employer tax (single social contribution)</w:t>
            </w:r>
          </w:p>
        </w:tc>
        <w:tc>
          <w:tcPr>
            <w:tcW w:w="941" w:type="dxa"/>
            <w:shd w:val="clear" w:color="auto" w:fill="auto"/>
          </w:tcPr>
          <w:p w14:paraId="3F6C314C"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b/>
                <w:sz w:val="21"/>
                <w:szCs w:val="21"/>
                <w:lang w:val="en-US" w:eastAsia="zh-CN"/>
              </w:rPr>
              <w:t>Total (incl. taxes), UAH</w:t>
            </w:r>
          </w:p>
        </w:tc>
      </w:tr>
      <w:tr w:rsidR="00A651E7" w:rsidRPr="00894C8B" w14:paraId="62C0B747" w14:textId="77777777" w:rsidTr="008846B5">
        <w:tc>
          <w:tcPr>
            <w:tcW w:w="9805" w:type="dxa"/>
            <w:gridSpan w:val="9"/>
          </w:tcPr>
          <w:p w14:paraId="47CEC74D"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Calibri" w:eastAsia="Times New Roman" w:hAnsi="Calibri" w:cs="Times New Roman"/>
                <w:b/>
                <w:sz w:val="20"/>
                <w:szCs w:val="20"/>
                <w:lang w:val="en-US" w:eastAsia="zh-CN"/>
              </w:rPr>
              <w:t xml:space="preserve">Full Name– position, full / part-time </w:t>
            </w:r>
          </w:p>
        </w:tc>
      </w:tr>
      <w:tr w:rsidR="00A651E7" w:rsidRPr="00A651E7" w14:paraId="13658F37" w14:textId="77777777" w:rsidTr="004C3CD3">
        <w:tc>
          <w:tcPr>
            <w:tcW w:w="1220" w:type="dxa"/>
            <w:shd w:val="clear" w:color="auto" w:fill="auto"/>
          </w:tcPr>
          <w:p w14:paraId="164404A0"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January</w:t>
            </w:r>
          </w:p>
        </w:tc>
        <w:tc>
          <w:tcPr>
            <w:tcW w:w="1092" w:type="dxa"/>
            <w:shd w:val="clear" w:color="auto" w:fill="auto"/>
          </w:tcPr>
          <w:p w14:paraId="4A721BD5"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16A28C94"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74F7C734"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60A213FE"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44E5EC16"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439EE8A6"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42500E48"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1440C22A"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29F4E1FE" w14:textId="77777777" w:rsidTr="004C3CD3">
        <w:tc>
          <w:tcPr>
            <w:tcW w:w="1220" w:type="dxa"/>
            <w:shd w:val="clear" w:color="auto" w:fill="auto"/>
          </w:tcPr>
          <w:p w14:paraId="3A33EF2C"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February</w:t>
            </w:r>
          </w:p>
        </w:tc>
        <w:tc>
          <w:tcPr>
            <w:tcW w:w="1092" w:type="dxa"/>
            <w:shd w:val="clear" w:color="auto" w:fill="auto"/>
          </w:tcPr>
          <w:p w14:paraId="756B3BAE"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2DDD741A"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23BBE6E2"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7A9532FB"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48D1C0F1"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31E3BDD6"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08F67DE2"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7347F0FC"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0CA8B716" w14:textId="77777777" w:rsidTr="004C3CD3">
        <w:tc>
          <w:tcPr>
            <w:tcW w:w="1220" w:type="dxa"/>
            <w:shd w:val="clear" w:color="auto" w:fill="auto"/>
          </w:tcPr>
          <w:p w14:paraId="328E9D39"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March</w:t>
            </w:r>
          </w:p>
        </w:tc>
        <w:tc>
          <w:tcPr>
            <w:tcW w:w="1092" w:type="dxa"/>
            <w:shd w:val="clear" w:color="auto" w:fill="auto"/>
          </w:tcPr>
          <w:p w14:paraId="24326648"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3C8A9214"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2B12CC67"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0B385BAB"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0C217735"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7AE6D5B0"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04A0ABF0"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22F0D85A"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6C81F8EB" w14:textId="77777777" w:rsidTr="004C3CD3">
        <w:tc>
          <w:tcPr>
            <w:tcW w:w="1220" w:type="dxa"/>
            <w:shd w:val="clear" w:color="auto" w:fill="auto"/>
          </w:tcPr>
          <w:p w14:paraId="3F8477EC"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April</w:t>
            </w:r>
          </w:p>
        </w:tc>
        <w:tc>
          <w:tcPr>
            <w:tcW w:w="1092" w:type="dxa"/>
            <w:shd w:val="clear" w:color="auto" w:fill="auto"/>
          </w:tcPr>
          <w:p w14:paraId="57F963A9"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15713CD0"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3436B90D"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3265F81F"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0CEC9348"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6ADAF8B6"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6D8449DD"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071284EC"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0ECE7694" w14:textId="77777777" w:rsidTr="004C3CD3">
        <w:tc>
          <w:tcPr>
            <w:tcW w:w="1220" w:type="dxa"/>
            <w:shd w:val="clear" w:color="auto" w:fill="auto"/>
          </w:tcPr>
          <w:p w14:paraId="51374F7F"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May</w:t>
            </w:r>
          </w:p>
        </w:tc>
        <w:tc>
          <w:tcPr>
            <w:tcW w:w="1092" w:type="dxa"/>
            <w:shd w:val="clear" w:color="auto" w:fill="auto"/>
          </w:tcPr>
          <w:p w14:paraId="51F1AC5A"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3F6DE425"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75D6250C"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335833BF"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59C5FFED"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1BF80343"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14A1E4DA"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21D54BED"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66277647" w14:textId="77777777" w:rsidTr="004C3CD3">
        <w:tc>
          <w:tcPr>
            <w:tcW w:w="1220" w:type="dxa"/>
            <w:shd w:val="clear" w:color="auto" w:fill="auto"/>
          </w:tcPr>
          <w:p w14:paraId="21A7B714"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June</w:t>
            </w:r>
          </w:p>
        </w:tc>
        <w:tc>
          <w:tcPr>
            <w:tcW w:w="1092" w:type="dxa"/>
            <w:shd w:val="clear" w:color="auto" w:fill="auto"/>
          </w:tcPr>
          <w:p w14:paraId="3A272D4B"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0C01647A"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2C7841B6"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1C7DAF19"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1CB30C9A"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1BF74478"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780A5EDF"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40E68274"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40380DE7" w14:textId="77777777" w:rsidTr="004C3CD3">
        <w:tc>
          <w:tcPr>
            <w:tcW w:w="1220" w:type="dxa"/>
            <w:shd w:val="clear" w:color="auto" w:fill="auto"/>
          </w:tcPr>
          <w:p w14:paraId="12F16F57"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July</w:t>
            </w:r>
          </w:p>
        </w:tc>
        <w:tc>
          <w:tcPr>
            <w:tcW w:w="1092" w:type="dxa"/>
            <w:shd w:val="clear" w:color="auto" w:fill="auto"/>
          </w:tcPr>
          <w:p w14:paraId="53492583"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3830E250"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4666FB17"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77BB8E00"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71437E5F"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455403C3"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4321366B"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6C3173E5"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558C4AE0" w14:textId="77777777" w:rsidTr="004C3CD3">
        <w:tc>
          <w:tcPr>
            <w:tcW w:w="1220" w:type="dxa"/>
            <w:shd w:val="clear" w:color="auto" w:fill="auto"/>
          </w:tcPr>
          <w:p w14:paraId="417A3E8B"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August</w:t>
            </w:r>
          </w:p>
        </w:tc>
        <w:tc>
          <w:tcPr>
            <w:tcW w:w="1092" w:type="dxa"/>
            <w:shd w:val="clear" w:color="auto" w:fill="auto"/>
          </w:tcPr>
          <w:p w14:paraId="09BE3C5B"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621E2B13"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3A6764B3"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2B8EF6FA"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26A5A765"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3C13879D"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5446552C"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293E493C"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07915BDD" w14:textId="77777777" w:rsidTr="004C3CD3">
        <w:tc>
          <w:tcPr>
            <w:tcW w:w="1220" w:type="dxa"/>
            <w:shd w:val="clear" w:color="auto" w:fill="auto"/>
          </w:tcPr>
          <w:p w14:paraId="0221698A"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September</w:t>
            </w:r>
          </w:p>
        </w:tc>
        <w:tc>
          <w:tcPr>
            <w:tcW w:w="1092" w:type="dxa"/>
            <w:shd w:val="clear" w:color="auto" w:fill="auto"/>
          </w:tcPr>
          <w:p w14:paraId="56DA97C4"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1AFD22BC"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7C2A3952"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7AE5F360"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62B69BFD"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128B2B54"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0009F702"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1955B1C4"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1385050D" w14:textId="77777777" w:rsidTr="004C3CD3">
        <w:tc>
          <w:tcPr>
            <w:tcW w:w="1220" w:type="dxa"/>
            <w:shd w:val="clear" w:color="auto" w:fill="auto"/>
          </w:tcPr>
          <w:p w14:paraId="6E7DDC22"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October</w:t>
            </w:r>
          </w:p>
        </w:tc>
        <w:tc>
          <w:tcPr>
            <w:tcW w:w="1092" w:type="dxa"/>
            <w:shd w:val="clear" w:color="auto" w:fill="auto"/>
          </w:tcPr>
          <w:p w14:paraId="6D72EA7F"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6C9AF25C"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0F50A6BD"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2419691E"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7DE2702C"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72F644BD"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6CB7F122"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67AA8389"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7DF14093" w14:textId="77777777" w:rsidTr="004C3CD3">
        <w:tc>
          <w:tcPr>
            <w:tcW w:w="1220" w:type="dxa"/>
            <w:shd w:val="clear" w:color="auto" w:fill="auto"/>
          </w:tcPr>
          <w:p w14:paraId="711F74DF"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November</w:t>
            </w:r>
          </w:p>
        </w:tc>
        <w:tc>
          <w:tcPr>
            <w:tcW w:w="1092" w:type="dxa"/>
            <w:shd w:val="clear" w:color="auto" w:fill="auto"/>
          </w:tcPr>
          <w:p w14:paraId="5ED39535"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760FF861"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5DB8912E"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0CA679F1"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69A0B910"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55E88296"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53E6A449"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52395EA8"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5DABB5B7" w14:textId="77777777" w:rsidTr="004C3CD3">
        <w:tc>
          <w:tcPr>
            <w:tcW w:w="1220" w:type="dxa"/>
            <w:shd w:val="clear" w:color="auto" w:fill="auto"/>
          </w:tcPr>
          <w:p w14:paraId="2B4736AC"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sz w:val="21"/>
                <w:szCs w:val="21"/>
                <w:lang w:val="en-US" w:eastAsia="zh-CN"/>
              </w:rPr>
              <w:t>December</w:t>
            </w:r>
          </w:p>
        </w:tc>
        <w:tc>
          <w:tcPr>
            <w:tcW w:w="1092" w:type="dxa"/>
            <w:shd w:val="clear" w:color="auto" w:fill="auto"/>
          </w:tcPr>
          <w:p w14:paraId="66093448"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0A279928"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2C2B55B2"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1583500E"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69A2DA03"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27929662"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3D9FF9A7"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3D396385"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r w:rsidR="00A651E7" w:rsidRPr="00C168B1" w14:paraId="778EAF3F" w14:textId="77777777" w:rsidTr="004C3CD3">
        <w:tc>
          <w:tcPr>
            <w:tcW w:w="1220" w:type="dxa"/>
            <w:shd w:val="clear" w:color="auto" w:fill="auto"/>
          </w:tcPr>
          <w:p w14:paraId="1F670380"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r w:rsidRPr="00C168B1">
              <w:rPr>
                <w:rFonts w:ascii="Georgia" w:eastAsia="Times New Roman" w:hAnsi="Georgia" w:cs="Times New Roman"/>
                <w:b/>
                <w:sz w:val="21"/>
                <w:szCs w:val="21"/>
                <w:lang w:val="en-US" w:eastAsia="zh-CN"/>
              </w:rPr>
              <w:t>Subtotal, UAH</w:t>
            </w:r>
          </w:p>
        </w:tc>
        <w:tc>
          <w:tcPr>
            <w:tcW w:w="1092" w:type="dxa"/>
            <w:shd w:val="clear" w:color="auto" w:fill="auto"/>
          </w:tcPr>
          <w:p w14:paraId="4DFE0D0E"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864" w:type="dxa"/>
            <w:shd w:val="clear" w:color="auto" w:fill="auto"/>
          </w:tcPr>
          <w:p w14:paraId="2647BDD6"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47" w:type="dxa"/>
            <w:shd w:val="clear" w:color="auto" w:fill="auto"/>
          </w:tcPr>
          <w:p w14:paraId="294A75DD"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948" w:type="dxa"/>
          </w:tcPr>
          <w:p w14:paraId="28985ED3"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62" w:type="dxa"/>
          </w:tcPr>
          <w:p w14:paraId="787A9FB0"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173" w:type="dxa"/>
          </w:tcPr>
          <w:p w14:paraId="134D1761"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c>
          <w:tcPr>
            <w:tcW w:w="1458" w:type="dxa"/>
          </w:tcPr>
          <w:p w14:paraId="0F86A235" w14:textId="77777777" w:rsidR="00A651E7" w:rsidRPr="00C168B1" w:rsidRDefault="00A651E7" w:rsidP="00A651E7">
            <w:pPr>
              <w:suppressAutoHyphens/>
              <w:spacing w:after="0" w:line="240" w:lineRule="auto"/>
              <w:rPr>
                <w:rFonts w:ascii="Georgia" w:eastAsia="Times New Roman" w:hAnsi="Georgia" w:cs="Times New Roman"/>
                <w:b/>
                <w:sz w:val="21"/>
                <w:szCs w:val="21"/>
                <w:lang w:val="en-US" w:eastAsia="zh-CN"/>
              </w:rPr>
            </w:pPr>
          </w:p>
        </w:tc>
        <w:tc>
          <w:tcPr>
            <w:tcW w:w="941" w:type="dxa"/>
            <w:shd w:val="clear" w:color="auto" w:fill="auto"/>
          </w:tcPr>
          <w:p w14:paraId="3B09870C" w14:textId="77777777" w:rsidR="00A651E7" w:rsidRPr="00C168B1" w:rsidRDefault="00A651E7" w:rsidP="00A651E7">
            <w:pPr>
              <w:suppressAutoHyphens/>
              <w:spacing w:after="0" w:line="240" w:lineRule="auto"/>
              <w:rPr>
                <w:rFonts w:ascii="Georgia" w:eastAsia="Times New Roman" w:hAnsi="Georgia" w:cs="Times New Roman"/>
                <w:sz w:val="21"/>
                <w:szCs w:val="21"/>
                <w:lang w:val="en-US" w:eastAsia="zh-CN"/>
              </w:rPr>
            </w:pPr>
          </w:p>
        </w:tc>
      </w:tr>
    </w:tbl>
    <w:p w14:paraId="37E60690" w14:textId="77777777" w:rsidR="0024427D" w:rsidRDefault="0024427D" w:rsidP="0024427D">
      <w:pPr>
        <w:rPr>
          <w:rFonts w:ascii="Georgia" w:hAnsi="Georgia"/>
          <w:sz w:val="21"/>
          <w:szCs w:val="21"/>
          <w:lang w:val="en-US"/>
        </w:rPr>
      </w:pPr>
    </w:p>
    <w:p w14:paraId="0E9693C3" w14:textId="77777777" w:rsidR="0024427D" w:rsidRPr="00023253" w:rsidRDefault="0024427D" w:rsidP="0024427D">
      <w:pPr>
        <w:rPr>
          <w:rFonts w:ascii="Georgia" w:hAnsi="Georgia"/>
          <w:sz w:val="21"/>
          <w:szCs w:val="21"/>
          <w:lang w:val="en-US"/>
        </w:rPr>
      </w:pPr>
    </w:p>
    <w:p w14:paraId="41AF6453" w14:textId="77777777" w:rsidR="008846B5" w:rsidRPr="0024427D" w:rsidRDefault="008846B5">
      <w:pPr>
        <w:rPr>
          <w:lang w:val="en-US"/>
        </w:rPr>
      </w:pPr>
    </w:p>
    <w:sectPr w:rsidR="008846B5" w:rsidRPr="0024427D" w:rsidSect="0024427D">
      <w:footerReference w:type="default" r:id="rId10"/>
      <w:pgSz w:w="11906" w:h="16838"/>
      <w:pgMar w:top="1135" w:right="1133" w:bottom="851"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030DF7" w14:textId="77777777" w:rsidR="00960E71" w:rsidRDefault="00960E71" w:rsidP="0024427D">
      <w:pPr>
        <w:spacing w:after="0" w:line="240" w:lineRule="auto"/>
      </w:pPr>
      <w:r>
        <w:separator/>
      </w:r>
    </w:p>
  </w:endnote>
  <w:endnote w:type="continuationSeparator" w:id="0">
    <w:p w14:paraId="3B185E3C" w14:textId="77777777" w:rsidR="00960E71" w:rsidRDefault="00960E71" w:rsidP="00244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3899450"/>
      <w:docPartObj>
        <w:docPartGallery w:val="Page Numbers (Bottom of Page)"/>
        <w:docPartUnique/>
      </w:docPartObj>
    </w:sdtPr>
    <w:sdtEndPr>
      <w:rPr>
        <w:rFonts w:ascii="Georgia" w:hAnsi="Georgia"/>
        <w:noProof/>
        <w:sz w:val="21"/>
        <w:szCs w:val="21"/>
      </w:rPr>
    </w:sdtEndPr>
    <w:sdtContent>
      <w:p w14:paraId="7008C577" w14:textId="6FB699C4" w:rsidR="008846B5" w:rsidRPr="00E369C4" w:rsidRDefault="008846B5">
        <w:pPr>
          <w:pStyle w:val="ad"/>
          <w:jc w:val="right"/>
          <w:rPr>
            <w:rFonts w:ascii="Georgia" w:hAnsi="Georgia"/>
            <w:sz w:val="21"/>
            <w:szCs w:val="21"/>
          </w:rPr>
        </w:pPr>
        <w:r w:rsidRPr="00E369C4">
          <w:rPr>
            <w:rFonts w:ascii="Georgia" w:hAnsi="Georgia"/>
            <w:sz w:val="21"/>
            <w:szCs w:val="21"/>
          </w:rPr>
          <w:fldChar w:fldCharType="begin"/>
        </w:r>
        <w:r w:rsidRPr="00E369C4">
          <w:rPr>
            <w:rFonts w:ascii="Georgia" w:hAnsi="Georgia"/>
            <w:sz w:val="21"/>
            <w:szCs w:val="21"/>
          </w:rPr>
          <w:instrText xml:space="preserve"> PAGE   \* MERGEFORMAT </w:instrText>
        </w:r>
        <w:r w:rsidRPr="00E369C4">
          <w:rPr>
            <w:rFonts w:ascii="Georgia" w:hAnsi="Georgia"/>
            <w:sz w:val="21"/>
            <w:szCs w:val="21"/>
          </w:rPr>
          <w:fldChar w:fldCharType="separate"/>
        </w:r>
        <w:r w:rsidR="007B1A77">
          <w:rPr>
            <w:rFonts w:ascii="Georgia" w:hAnsi="Georgia"/>
            <w:noProof/>
            <w:sz w:val="21"/>
            <w:szCs w:val="21"/>
          </w:rPr>
          <w:t>9</w:t>
        </w:r>
        <w:r w:rsidRPr="00E369C4">
          <w:rPr>
            <w:rFonts w:ascii="Georgia" w:hAnsi="Georgia"/>
            <w:noProof/>
            <w:sz w:val="21"/>
            <w:szCs w:val="21"/>
          </w:rPr>
          <w:fldChar w:fldCharType="end"/>
        </w:r>
      </w:p>
    </w:sdtContent>
  </w:sdt>
  <w:p w14:paraId="1B8C543A" w14:textId="77777777" w:rsidR="008846B5" w:rsidRDefault="008846B5">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EE8B09" w14:textId="77777777" w:rsidR="00960E71" w:rsidRDefault="00960E71" w:rsidP="0024427D">
      <w:pPr>
        <w:spacing w:after="0" w:line="240" w:lineRule="auto"/>
      </w:pPr>
      <w:r>
        <w:separator/>
      </w:r>
    </w:p>
  </w:footnote>
  <w:footnote w:type="continuationSeparator" w:id="0">
    <w:p w14:paraId="0DB65BE3" w14:textId="77777777" w:rsidR="00960E71" w:rsidRDefault="00960E71" w:rsidP="0024427D">
      <w:pPr>
        <w:spacing w:after="0" w:line="240" w:lineRule="auto"/>
      </w:pPr>
      <w:r>
        <w:continuationSeparator/>
      </w:r>
    </w:p>
  </w:footnote>
  <w:footnote w:id="1">
    <w:p w14:paraId="0FFED2A6" w14:textId="77777777" w:rsidR="008846B5" w:rsidRPr="000703DE" w:rsidRDefault="008846B5" w:rsidP="0024427D">
      <w:pPr>
        <w:pStyle w:val="aa"/>
        <w:ind w:left="708"/>
        <w:rPr>
          <w:lang w:val="en-US"/>
        </w:rPr>
      </w:pPr>
      <w:r>
        <w:rPr>
          <w:rStyle w:val="ac"/>
        </w:rPr>
        <w:footnoteRef/>
      </w:r>
      <w:r w:rsidRPr="0093480C">
        <w:rPr>
          <w:rFonts w:ascii="Georgia" w:hAnsi="Georgia"/>
          <w:sz w:val="19"/>
          <w:szCs w:val="19"/>
          <w:lang w:val="en-US"/>
        </w:rPr>
        <w:t>The International Auditing and Assurances Standards Board (</w:t>
      </w:r>
      <w:proofErr w:type="spellStart"/>
      <w:r w:rsidRPr="0093480C">
        <w:rPr>
          <w:rFonts w:ascii="Georgia" w:hAnsi="Georgia"/>
          <w:sz w:val="19"/>
          <w:szCs w:val="19"/>
          <w:lang w:val="en-US"/>
        </w:rPr>
        <w:t>IAASB</w:t>
      </w:r>
      <w:proofErr w:type="spellEnd"/>
      <w:r w:rsidRPr="0093480C">
        <w:rPr>
          <w:rFonts w:ascii="Georgia" w:hAnsi="Georgia"/>
          <w:sz w:val="19"/>
          <w:szCs w:val="19"/>
          <w:lang w:val="en-US"/>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D54BE"/>
    <w:multiLevelType w:val="hybridMultilevel"/>
    <w:tmpl w:val="6B1EFF98"/>
    <w:lvl w:ilvl="0" w:tplc="1CDA5C3A">
      <w:start w:val="1"/>
      <w:numFmt w:val="decimal"/>
      <w:lvlText w:val="%1)"/>
      <w:lvlJc w:val="left"/>
      <w:pPr>
        <w:ind w:left="2484" w:hanging="360"/>
      </w:pPr>
      <w:rPr>
        <w:rFonts w:hint="default"/>
        <w:b w:val="0"/>
        <w:i w:val="0"/>
      </w:rPr>
    </w:lvl>
    <w:lvl w:ilvl="1" w:tplc="041D0003">
      <w:start w:val="1"/>
      <w:numFmt w:val="bullet"/>
      <w:lvlText w:val="o"/>
      <w:lvlJc w:val="left"/>
      <w:pPr>
        <w:ind w:left="3204" w:hanging="360"/>
      </w:pPr>
      <w:rPr>
        <w:rFonts w:ascii="Courier New" w:hAnsi="Courier New" w:cs="Courier New" w:hint="default"/>
      </w:rPr>
    </w:lvl>
    <w:lvl w:ilvl="2" w:tplc="041D0005" w:tentative="1">
      <w:start w:val="1"/>
      <w:numFmt w:val="bullet"/>
      <w:lvlText w:val=""/>
      <w:lvlJc w:val="left"/>
      <w:pPr>
        <w:ind w:left="3924" w:hanging="360"/>
      </w:pPr>
      <w:rPr>
        <w:rFonts w:ascii="Wingdings" w:hAnsi="Wingdings" w:hint="default"/>
      </w:rPr>
    </w:lvl>
    <w:lvl w:ilvl="3" w:tplc="041D0001" w:tentative="1">
      <w:start w:val="1"/>
      <w:numFmt w:val="bullet"/>
      <w:lvlText w:val=""/>
      <w:lvlJc w:val="left"/>
      <w:pPr>
        <w:ind w:left="4644" w:hanging="360"/>
      </w:pPr>
      <w:rPr>
        <w:rFonts w:ascii="Symbol" w:hAnsi="Symbol" w:hint="default"/>
      </w:rPr>
    </w:lvl>
    <w:lvl w:ilvl="4" w:tplc="041D0003" w:tentative="1">
      <w:start w:val="1"/>
      <w:numFmt w:val="bullet"/>
      <w:lvlText w:val="o"/>
      <w:lvlJc w:val="left"/>
      <w:pPr>
        <w:ind w:left="5364" w:hanging="360"/>
      </w:pPr>
      <w:rPr>
        <w:rFonts w:ascii="Courier New" w:hAnsi="Courier New" w:cs="Courier New" w:hint="default"/>
      </w:rPr>
    </w:lvl>
    <w:lvl w:ilvl="5" w:tplc="041D0005" w:tentative="1">
      <w:start w:val="1"/>
      <w:numFmt w:val="bullet"/>
      <w:lvlText w:val=""/>
      <w:lvlJc w:val="left"/>
      <w:pPr>
        <w:ind w:left="6084" w:hanging="360"/>
      </w:pPr>
      <w:rPr>
        <w:rFonts w:ascii="Wingdings" w:hAnsi="Wingdings" w:hint="default"/>
      </w:rPr>
    </w:lvl>
    <w:lvl w:ilvl="6" w:tplc="041D0001" w:tentative="1">
      <w:start w:val="1"/>
      <w:numFmt w:val="bullet"/>
      <w:lvlText w:val=""/>
      <w:lvlJc w:val="left"/>
      <w:pPr>
        <w:ind w:left="6804" w:hanging="360"/>
      </w:pPr>
      <w:rPr>
        <w:rFonts w:ascii="Symbol" w:hAnsi="Symbol" w:hint="default"/>
      </w:rPr>
    </w:lvl>
    <w:lvl w:ilvl="7" w:tplc="041D0003" w:tentative="1">
      <w:start w:val="1"/>
      <w:numFmt w:val="bullet"/>
      <w:lvlText w:val="o"/>
      <w:lvlJc w:val="left"/>
      <w:pPr>
        <w:ind w:left="7524" w:hanging="360"/>
      </w:pPr>
      <w:rPr>
        <w:rFonts w:ascii="Courier New" w:hAnsi="Courier New" w:cs="Courier New" w:hint="default"/>
      </w:rPr>
    </w:lvl>
    <w:lvl w:ilvl="8" w:tplc="041D0005" w:tentative="1">
      <w:start w:val="1"/>
      <w:numFmt w:val="bullet"/>
      <w:lvlText w:val=""/>
      <w:lvlJc w:val="left"/>
      <w:pPr>
        <w:ind w:left="8244" w:hanging="360"/>
      </w:pPr>
      <w:rPr>
        <w:rFonts w:ascii="Wingdings" w:hAnsi="Wingdings" w:hint="default"/>
      </w:rPr>
    </w:lvl>
  </w:abstractNum>
  <w:abstractNum w:abstractNumId="1" w15:restartNumberingAfterBreak="0">
    <w:nsid w:val="07F03D84"/>
    <w:multiLevelType w:val="multilevel"/>
    <w:tmpl w:val="04220025"/>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 w15:restartNumberingAfterBreak="0">
    <w:nsid w:val="088F79CB"/>
    <w:multiLevelType w:val="multilevel"/>
    <w:tmpl w:val="EABCE29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Georgia" w:hAnsi="Georgia" w:hint="default"/>
        <w:b w:val="0"/>
        <w:color w:val="auto"/>
        <w:sz w:val="21"/>
        <w:szCs w:val="21"/>
      </w:rPr>
    </w:lvl>
    <w:lvl w:ilvl="2">
      <w:start w:val="1"/>
      <w:numFmt w:val="decimal"/>
      <w:lvlText w:val="%1.%2.%3."/>
      <w:lvlJc w:val="left"/>
      <w:pPr>
        <w:ind w:left="1224" w:hanging="504"/>
      </w:pPr>
      <w:rPr>
        <w:rFonts w:ascii="Georgia" w:hAnsi="Georgia" w:hint="default"/>
        <w:b w:val="0"/>
        <w:i w:val="0"/>
        <w:color w:val="auto"/>
        <w:sz w:val="21"/>
        <w:szCs w:val="21"/>
      </w:rPr>
    </w:lvl>
    <w:lvl w:ilvl="3">
      <w:start w:val="1"/>
      <w:numFmt w:val="decimal"/>
      <w:lvlText w:val="%1.%2.%3.%4."/>
      <w:lvlJc w:val="left"/>
      <w:pPr>
        <w:ind w:left="1728" w:hanging="648"/>
      </w:pPr>
      <w:rPr>
        <w:rFonts w:ascii="Georgia" w:hAnsi="Georgia" w:hint="default"/>
        <w:color w:val="auto"/>
        <w:sz w:val="21"/>
        <w:szCs w:val="21"/>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C16CF1"/>
    <w:multiLevelType w:val="hybridMultilevel"/>
    <w:tmpl w:val="FEF820DE"/>
    <w:lvl w:ilvl="0" w:tplc="482C4D66">
      <w:start w:val="1"/>
      <w:numFmt w:val="decimal"/>
      <w:lvlText w:val="%1."/>
      <w:lvlJc w:val="left"/>
      <w:pPr>
        <w:ind w:left="360" w:hanging="360"/>
      </w:pPr>
      <w:rPr>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A5F0524"/>
    <w:multiLevelType w:val="multilevel"/>
    <w:tmpl w:val="7D5464CC"/>
    <w:lvl w:ilvl="0">
      <w:start w:val="1"/>
      <w:numFmt w:val="decimal"/>
      <w:lvlText w:val="%1."/>
      <w:lvlJc w:val="left"/>
      <w:pPr>
        <w:ind w:left="360" w:hanging="360"/>
      </w:pPr>
    </w:lvl>
    <w:lvl w:ilvl="1">
      <w:start w:val="1"/>
      <w:numFmt w:val="decimal"/>
      <w:lvlText w:val="%1.%2."/>
      <w:lvlJc w:val="left"/>
      <w:pPr>
        <w:ind w:left="792" w:hanging="432"/>
      </w:pPr>
      <w:rPr>
        <w:rFonts w:hint="default"/>
        <w:b/>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CE1FE8"/>
    <w:multiLevelType w:val="multilevel"/>
    <w:tmpl w:val="42701A1C"/>
    <w:lvl w:ilvl="0">
      <w:start w:val="1"/>
      <w:numFmt w:val="upperRoman"/>
      <w:lvlText w:val="%1."/>
      <w:lvlJc w:val="left"/>
      <w:pPr>
        <w:ind w:left="1215" w:hanging="720"/>
      </w:pPr>
      <w:rPr>
        <w:rFonts w:hint="default"/>
      </w:rPr>
    </w:lvl>
    <w:lvl w:ilvl="1">
      <w:start w:val="1"/>
      <w:numFmt w:val="decimal"/>
      <w:isLgl/>
      <w:lvlText w:val="%1.%2"/>
      <w:lvlJc w:val="left"/>
      <w:pPr>
        <w:ind w:left="1575" w:hanging="360"/>
      </w:pPr>
      <w:rPr>
        <w:rFonts w:hint="default"/>
        <w:b w:val="0"/>
      </w:rPr>
    </w:lvl>
    <w:lvl w:ilvl="2">
      <w:start w:val="1"/>
      <w:numFmt w:val="decimal"/>
      <w:isLgl/>
      <w:lvlText w:val="%1.%2.%3"/>
      <w:lvlJc w:val="left"/>
      <w:pPr>
        <w:ind w:left="2655" w:hanging="720"/>
      </w:pPr>
      <w:rPr>
        <w:rFonts w:hint="default"/>
      </w:rPr>
    </w:lvl>
    <w:lvl w:ilvl="3">
      <w:start w:val="1"/>
      <w:numFmt w:val="decimal"/>
      <w:isLgl/>
      <w:lvlText w:val="%1.%2.%3.%4"/>
      <w:lvlJc w:val="left"/>
      <w:pPr>
        <w:ind w:left="3375" w:hanging="720"/>
      </w:pPr>
      <w:rPr>
        <w:rFonts w:hint="default"/>
      </w:rPr>
    </w:lvl>
    <w:lvl w:ilvl="4">
      <w:start w:val="1"/>
      <w:numFmt w:val="decimal"/>
      <w:isLgl/>
      <w:lvlText w:val="%1.%2.%3.%4.%5"/>
      <w:lvlJc w:val="left"/>
      <w:pPr>
        <w:ind w:left="4455" w:hanging="1080"/>
      </w:pPr>
      <w:rPr>
        <w:rFonts w:hint="default"/>
      </w:rPr>
    </w:lvl>
    <w:lvl w:ilvl="5">
      <w:start w:val="1"/>
      <w:numFmt w:val="decimal"/>
      <w:isLgl/>
      <w:lvlText w:val="%1.%2.%3.%4.%5.%6"/>
      <w:lvlJc w:val="left"/>
      <w:pPr>
        <w:ind w:left="5535" w:hanging="1440"/>
      </w:pPr>
      <w:rPr>
        <w:rFonts w:hint="default"/>
      </w:rPr>
    </w:lvl>
    <w:lvl w:ilvl="6">
      <w:start w:val="1"/>
      <w:numFmt w:val="decimal"/>
      <w:isLgl/>
      <w:lvlText w:val="%1.%2.%3.%4.%5.%6.%7"/>
      <w:lvlJc w:val="left"/>
      <w:pPr>
        <w:ind w:left="6255" w:hanging="1440"/>
      </w:pPr>
      <w:rPr>
        <w:rFonts w:hint="default"/>
      </w:rPr>
    </w:lvl>
    <w:lvl w:ilvl="7">
      <w:start w:val="1"/>
      <w:numFmt w:val="decimal"/>
      <w:isLgl/>
      <w:lvlText w:val="%1.%2.%3.%4.%5.%6.%7.%8"/>
      <w:lvlJc w:val="left"/>
      <w:pPr>
        <w:ind w:left="7335" w:hanging="1800"/>
      </w:pPr>
      <w:rPr>
        <w:rFonts w:hint="default"/>
      </w:rPr>
    </w:lvl>
    <w:lvl w:ilvl="8">
      <w:start w:val="1"/>
      <w:numFmt w:val="decimal"/>
      <w:isLgl/>
      <w:lvlText w:val="%1.%2.%3.%4.%5.%6.%7.%8.%9"/>
      <w:lvlJc w:val="left"/>
      <w:pPr>
        <w:ind w:left="8055" w:hanging="1800"/>
      </w:pPr>
      <w:rPr>
        <w:rFonts w:hint="default"/>
      </w:rPr>
    </w:lvl>
  </w:abstractNum>
  <w:abstractNum w:abstractNumId="6" w15:restartNumberingAfterBreak="0">
    <w:nsid w:val="0EEA5E01"/>
    <w:multiLevelType w:val="multilevel"/>
    <w:tmpl w:val="29E2195A"/>
    <w:lvl w:ilvl="0">
      <w:start w:val="2"/>
      <w:numFmt w:val="decimal"/>
      <w:lvlText w:val="%1"/>
      <w:lvlJc w:val="left"/>
      <w:pPr>
        <w:ind w:left="360" w:hanging="360"/>
      </w:pPr>
      <w:rPr>
        <w:rFonts w:hint="default"/>
      </w:rPr>
    </w:lvl>
    <w:lvl w:ilvl="1">
      <w:start w:val="1"/>
      <w:numFmt w:val="bullet"/>
      <w:lvlText w:val=""/>
      <w:lvlJc w:val="left"/>
      <w:pPr>
        <w:ind w:left="3204" w:hanging="360"/>
      </w:pPr>
      <w:rPr>
        <w:rFonts w:ascii="Symbol" w:hAnsi="Symbol" w:hint="default"/>
        <w:b w:val="0"/>
        <w:i w:val="0"/>
      </w:rPr>
    </w:lvl>
    <w:lvl w:ilvl="2">
      <w:start w:val="1"/>
      <w:numFmt w:val="decimal"/>
      <w:lvlText w:val="%1.%2.%3"/>
      <w:lvlJc w:val="left"/>
      <w:pPr>
        <w:ind w:left="6408" w:hanging="720"/>
      </w:pPr>
      <w:rPr>
        <w:rFonts w:hint="default"/>
      </w:rPr>
    </w:lvl>
    <w:lvl w:ilvl="3">
      <w:start w:val="1"/>
      <w:numFmt w:val="decimal"/>
      <w:lvlText w:val="%1.%2.%3.%4"/>
      <w:lvlJc w:val="left"/>
      <w:pPr>
        <w:ind w:left="9252" w:hanging="720"/>
      </w:pPr>
      <w:rPr>
        <w:rFonts w:hint="default"/>
      </w:rPr>
    </w:lvl>
    <w:lvl w:ilvl="4">
      <w:start w:val="1"/>
      <w:numFmt w:val="decimal"/>
      <w:lvlText w:val="%1.%2.%3.%4.%5"/>
      <w:lvlJc w:val="left"/>
      <w:pPr>
        <w:ind w:left="12456" w:hanging="1080"/>
      </w:pPr>
      <w:rPr>
        <w:rFonts w:hint="default"/>
      </w:rPr>
    </w:lvl>
    <w:lvl w:ilvl="5">
      <w:start w:val="1"/>
      <w:numFmt w:val="decimal"/>
      <w:lvlText w:val="%1.%2.%3.%4.%5.%6"/>
      <w:lvlJc w:val="left"/>
      <w:pPr>
        <w:ind w:left="15660" w:hanging="1440"/>
      </w:pPr>
      <w:rPr>
        <w:rFonts w:hint="default"/>
      </w:rPr>
    </w:lvl>
    <w:lvl w:ilvl="6">
      <w:start w:val="1"/>
      <w:numFmt w:val="decimal"/>
      <w:lvlText w:val="%1.%2.%3.%4.%5.%6.%7"/>
      <w:lvlJc w:val="left"/>
      <w:pPr>
        <w:ind w:left="18504" w:hanging="1440"/>
      </w:pPr>
      <w:rPr>
        <w:rFonts w:hint="default"/>
      </w:rPr>
    </w:lvl>
    <w:lvl w:ilvl="7">
      <w:start w:val="1"/>
      <w:numFmt w:val="decimal"/>
      <w:lvlText w:val="%1.%2.%3.%4.%5.%6.%7.%8"/>
      <w:lvlJc w:val="left"/>
      <w:pPr>
        <w:ind w:left="21708" w:hanging="1800"/>
      </w:pPr>
      <w:rPr>
        <w:rFonts w:hint="default"/>
      </w:rPr>
    </w:lvl>
    <w:lvl w:ilvl="8">
      <w:start w:val="1"/>
      <w:numFmt w:val="decimal"/>
      <w:lvlText w:val="%1.%2.%3.%4.%5.%6.%7.%8.%9"/>
      <w:lvlJc w:val="left"/>
      <w:pPr>
        <w:ind w:left="24552" w:hanging="1800"/>
      </w:pPr>
      <w:rPr>
        <w:rFonts w:hint="default"/>
      </w:rPr>
    </w:lvl>
  </w:abstractNum>
  <w:abstractNum w:abstractNumId="7" w15:restartNumberingAfterBreak="0">
    <w:nsid w:val="15E05601"/>
    <w:multiLevelType w:val="hybridMultilevel"/>
    <w:tmpl w:val="43C430E8"/>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8" w15:restartNumberingAfterBreak="0">
    <w:nsid w:val="18C85D0D"/>
    <w:multiLevelType w:val="hybridMultilevel"/>
    <w:tmpl w:val="2CFC4842"/>
    <w:lvl w:ilvl="0" w:tplc="04190005">
      <w:start w:val="1"/>
      <w:numFmt w:val="bullet"/>
      <w:lvlText w:val=""/>
      <w:lvlJc w:val="left"/>
      <w:pPr>
        <w:ind w:left="1776" w:hanging="360"/>
      </w:pPr>
      <w:rPr>
        <w:rFonts w:ascii="Wingdings" w:hAnsi="Wingdings" w:hint="default"/>
      </w:rPr>
    </w:lvl>
    <w:lvl w:ilvl="1" w:tplc="04190003">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9" w15:restartNumberingAfterBreak="0">
    <w:nsid w:val="19132234"/>
    <w:multiLevelType w:val="hybridMultilevel"/>
    <w:tmpl w:val="E4CC0080"/>
    <w:lvl w:ilvl="0" w:tplc="AC5E0D0E">
      <w:start w:val="1"/>
      <w:numFmt w:val="lowerLetter"/>
      <w:lvlText w:val="%1)"/>
      <w:lvlJc w:val="left"/>
      <w:pPr>
        <w:ind w:left="855" w:hanging="360"/>
      </w:pPr>
      <w:rPr>
        <w:rFonts w:ascii="Georgia" w:hAnsi="Georgia" w:hint="default"/>
        <w:sz w:val="21"/>
        <w:szCs w:val="21"/>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0" w15:restartNumberingAfterBreak="0">
    <w:nsid w:val="2D9275CD"/>
    <w:multiLevelType w:val="hybridMultilevel"/>
    <w:tmpl w:val="08E0C220"/>
    <w:lvl w:ilvl="0" w:tplc="041D0001">
      <w:start w:val="1"/>
      <w:numFmt w:val="bullet"/>
      <w:lvlText w:val=""/>
      <w:lvlJc w:val="left"/>
      <w:pPr>
        <w:ind w:left="2160" w:hanging="360"/>
      </w:pPr>
      <w:rPr>
        <w:rFonts w:ascii="Symbol" w:hAnsi="Symbol" w:hint="default"/>
      </w:rPr>
    </w:lvl>
    <w:lvl w:ilvl="1" w:tplc="041D0003" w:tentative="1">
      <w:start w:val="1"/>
      <w:numFmt w:val="bullet"/>
      <w:lvlText w:val="o"/>
      <w:lvlJc w:val="left"/>
      <w:pPr>
        <w:ind w:left="2880" w:hanging="360"/>
      </w:pPr>
      <w:rPr>
        <w:rFonts w:ascii="Courier New" w:hAnsi="Courier New" w:cs="Courier New" w:hint="default"/>
      </w:rPr>
    </w:lvl>
    <w:lvl w:ilvl="2" w:tplc="041D0005" w:tentative="1">
      <w:start w:val="1"/>
      <w:numFmt w:val="bullet"/>
      <w:lvlText w:val=""/>
      <w:lvlJc w:val="left"/>
      <w:pPr>
        <w:ind w:left="3600" w:hanging="360"/>
      </w:pPr>
      <w:rPr>
        <w:rFonts w:ascii="Wingdings" w:hAnsi="Wingdings" w:hint="default"/>
      </w:rPr>
    </w:lvl>
    <w:lvl w:ilvl="3" w:tplc="041D0001" w:tentative="1">
      <w:start w:val="1"/>
      <w:numFmt w:val="bullet"/>
      <w:lvlText w:val=""/>
      <w:lvlJc w:val="left"/>
      <w:pPr>
        <w:ind w:left="4320" w:hanging="360"/>
      </w:pPr>
      <w:rPr>
        <w:rFonts w:ascii="Symbol" w:hAnsi="Symbol" w:hint="default"/>
      </w:rPr>
    </w:lvl>
    <w:lvl w:ilvl="4" w:tplc="041D0003" w:tentative="1">
      <w:start w:val="1"/>
      <w:numFmt w:val="bullet"/>
      <w:lvlText w:val="o"/>
      <w:lvlJc w:val="left"/>
      <w:pPr>
        <w:ind w:left="5040" w:hanging="360"/>
      </w:pPr>
      <w:rPr>
        <w:rFonts w:ascii="Courier New" w:hAnsi="Courier New" w:cs="Courier New" w:hint="default"/>
      </w:rPr>
    </w:lvl>
    <w:lvl w:ilvl="5" w:tplc="041D0005" w:tentative="1">
      <w:start w:val="1"/>
      <w:numFmt w:val="bullet"/>
      <w:lvlText w:val=""/>
      <w:lvlJc w:val="left"/>
      <w:pPr>
        <w:ind w:left="5760" w:hanging="360"/>
      </w:pPr>
      <w:rPr>
        <w:rFonts w:ascii="Wingdings" w:hAnsi="Wingdings" w:hint="default"/>
      </w:rPr>
    </w:lvl>
    <w:lvl w:ilvl="6" w:tplc="041D0001" w:tentative="1">
      <w:start w:val="1"/>
      <w:numFmt w:val="bullet"/>
      <w:lvlText w:val=""/>
      <w:lvlJc w:val="left"/>
      <w:pPr>
        <w:ind w:left="6480" w:hanging="360"/>
      </w:pPr>
      <w:rPr>
        <w:rFonts w:ascii="Symbol" w:hAnsi="Symbol" w:hint="default"/>
      </w:rPr>
    </w:lvl>
    <w:lvl w:ilvl="7" w:tplc="041D0003" w:tentative="1">
      <w:start w:val="1"/>
      <w:numFmt w:val="bullet"/>
      <w:lvlText w:val="o"/>
      <w:lvlJc w:val="left"/>
      <w:pPr>
        <w:ind w:left="7200" w:hanging="360"/>
      </w:pPr>
      <w:rPr>
        <w:rFonts w:ascii="Courier New" w:hAnsi="Courier New" w:cs="Courier New" w:hint="default"/>
      </w:rPr>
    </w:lvl>
    <w:lvl w:ilvl="8" w:tplc="041D0005" w:tentative="1">
      <w:start w:val="1"/>
      <w:numFmt w:val="bullet"/>
      <w:lvlText w:val=""/>
      <w:lvlJc w:val="left"/>
      <w:pPr>
        <w:ind w:left="7920" w:hanging="360"/>
      </w:pPr>
      <w:rPr>
        <w:rFonts w:ascii="Wingdings" w:hAnsi="Wingdings" w:hint="default"/>
      </w:rPr>
    </w:lvl>
  </w:abstractNum>
  <w:abstractNum w:abstractNumId="11" w15:restartNumberingAfterBreak="0">
    <w:nsid w:val="336015B3"/>
    <w:multiLevelType w:val="hybridMultilevel"/>
    <w:tmpl w:val="9384C6BA"/>
    <w:lvl w:ilvl="0" w:tplc="AF143DB8">
      <w:start w:val="1"/>
      <w:numFmt w:val="lowerLetter"/>
      <w:lvlText w:val="%1)"/>
      <w:lvlJc w:val="left"/>
      <w:pPr>
        <w:ind w:left="720" w:hanging="360"/>
      </w:pPr>
      <w:rPr>
        <w:b w:val="0"/>
      </w:rPr>
    </w:lvl>
    <w:lvl w:ilvl="1" w:tplc="0419001B">
      <w:start w:val="1"/>
      <w:numFmt w:val="lowerRoman"/>
      <w:lvlText w:val="%2."/>
      <w:lvlJc w:val="right"/>
      <w:pPr>
        <w:ind w:left="1440" w:hanging="360"/>
      </w:pPr>
    </w:lvl>
    <w:lvl w:ilvl="2" w:tplc="8EA4C5AA">
      <w:start w:val="3"/>
      <w:numFmt w:val="bullet"/>
      <w:lvlText w:val=""/>
      <w:lvlJc w:val="left"/>
      <w:pPr>
        <w:ind w:left="2340" w:hanging="360"/>
      </w:pPr>
      <w:rPr>
        <w:rFonts w:ascii="Arial" w:eastAsia="Times New Roman" w:hAnsi="Arial" w:cs="Arial"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662570"/>
    <w:multiLevelType w:val="hybridMultilevel"/>
    <w:tmpl w:val="66EE2564"/>
    <w:lvl w:ilvl="0" w:tplc="83A4934C">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3" w15:restartNumberingAfterBreak="0">
    <w:nsid w:val="402A3CCC"/>
    <w:multiLevelType w:val="hybridMultilevel"/>
    <w:tmpl w:val="29866E60"/>
    <w:lvl w:ilvl="0" w:tplc="0409000B">
      <w:start w:val="1"/>
      <w:numFmt w:val="bullet"/>
      <w:lvlText w:val=""/>
      <w:lvlJc w:val="left"/>
      <w:pPr>
        <w:ind w:left="2295" w:hanging="360"/>
      </w:pPr>
      <w:rPr>
        <w:rFonts w:ascii="Wingdings" w:hAnsi="Wingdings" w:hint="default"/>
      </w:rPr>
    </w:lvl>
    <w:lvl w:ilvl="1" w:tplc="04090003" w:tentative="1">
      <w:start w:val="1"/>
      <w:numFmt w:val="bullet"/>
      <w:lvlText w:val="o"/>
      <w:lvlJc w:val="left"/>
      <w:pPr>
        <w:ind w:left="3015" w:hanging="360"/>
      </w:pPr>
      <w:rPr>
        <w:rFonts w:ascii="Courier New" w:hAnsi="Courier New" w:cs="Courier New" w:hint="default"/>
      </w:rPr>
    </w:lvl>
    <w:lvl w:ilvl="2" w:tplc="04090005" w:tentative="1">
      <w:start w:val="1"/>
      <w:numFmt w:val="bullet"/>
      <w:lvlText w:val=""/>
      <w:lvlJc w:val="left"/>
      <w:pPr>
        <w:ind w:left="3735" w:hanging="360"/>
      </w:pPr>
      <w:rPr>
        <w:rFonts w:ascii="Wingdings" w:hAnsi="Wingdings" w:hint="default"/>
      </w:rPr>
    </w:lvl>
    <w:lvl w:ilvl="3" w:tplc="04090001" w:tentative="1">
      <w:start w:val="1"/>
      <w:numFmt w:val="bullet"/>
      <w:lvlText w:val=""/>
      <w:lvlJc w:val="left"/>
      <w:pPr>
        <w:ind w:left="4455" w:hanging="360"/>
      </w:pPr>
      <w:rPr>
        <w:rFonts w:ascii="Symbol" w:hAnsi="Symbol" w:hint="default"/>
      </w:rPr>
    </w:lvl>
    <w:lvl w:ilvl="4" w:tplc="04090003" w:tentative="1">
      <w:start w:val="1"/>
      <w:numFmt w:val="bullet"/>
      <w:lvlText w:val="o"/>
      <w:lvlJc w:val="left"/>
      <w:pPr>
        <w:ind w:left="5175" w:hanging="360"/>
      </w:pPr>
      <w:rPr>
        <w:rFonts w:ascii="Courier New" w:hAnsi="Courier New" w:cs="Courier New" w:hint="default"/>
      </w:rPr>
    </w:lvl>
    <w:lvl w:ilvl="5" w:tplc="04090005" w:tentative="1">
      <w:start w:val="1"/>
      <w:numFmt w:val="bullet"/>
      <w:lvlText w:val=""/>
      <w:lvlJc w:val="left"/>
      <w:pPr>
        <w:ind w:left="5895" w:hanging="360"/>
      </w:pPr>
      <w:rPr>
        <w:rFonts w:ascii="Wingdings" w:hAnsi="Wingdings" w:hint="default"/>
      </w:rPr>
    </w:lvl>
    <w:lvl w:ilvl="6" w:tplc="04090001" w:tentative="1">
      <w:start w:val="1"/>
      <w:numFmt w:val="bullet"/>
      <w:lvlText w:val=""/>
      <w:lvlJc w:val="left"/>
      <w:pPr>
        <w:ind w:left="6615" w:hanging="360"/>
      </w:pPr>
      <w:rPr>
        <w:rFonts w:ascii="Symbol" w:hAnsi="Symbol" w:hint="default"/>
      </w:rPr>
    </w:lvl>
    <w:lvl w:ilvl="7" w:tplc="04090003" w:tentative="1">
      <w:start w:val="1"/>
      <w:numFmt w:val="bullet"/>
      <w:lvlText w:val="o"/>
      <w:lvlJc w:val="left"/>
      <w:pPr>
        <w:ind w:left="7335" w:hanging="360"/>
      </w:pPr>
      <w:rPr>
        <w:rFonts w:ascii="Courier New" w:hAnsi="Courier New" w:cs="Courier New" w:hint="default"/>
      </w:rPr>
    </w:lvl>
    <w:lvl w:ilvl="8" w:tplc="04090005" w:tentative="1">
      <w:start w:val="1"/>
      <w:numFmt w:val="bullet"/>
      <w:lvlText w:val=""/>
      <w:lvlJc w:val="left"/>
      <w:pPr>
        <w:ind w:left="8055" w:hanging="360"/>
      </w:pPr>
      <w:rPr>
        <w:rFonts w:ascii="Wingdings" w:hAnsi="Wingdings" w:hint="default"/>
      </w:rPr>
    </w:lvl>
  </w:abstractNum>
  <w:abstractNum w:abstractNumId="14" w15:restartNumberingAfterBreak="0">
    <w:nsid w:val="414E0415"/>
    <w:multiLevelType w:val="hybridMultilevel"/>
    <w:tmpl w:val="2D740D1E"/>
    <w:lvl w:ilvl="0" w:tplc="04220017">
      <w:start w:val="1"/>
      <w:numFmt w:val="lowerLetter"/>
      <w:lvlText w:val="%1)"/>
      <w:lvlJc w:val="left"/>
      <w:pPr>
        <w:ind w:left="1980" w:hanging="360"/>
      </w:pPr>
    </w:lvl>
    <w:lvl w:ilvl="1" w:tplc="04220005">
      <w:start w:val="1"/>
      <w:numFmt w:val="bullet"/>
      <w:lvlText w:val=""/>
      <w:lvlJc w:val="left"/>
      <w:pPr>
        <w:ind w:left="2700" w:hanging="360"/>
      </w:pPr>
      <w:rPr>
        <w:rFonts w:ascii="Wingdings" w:hAnsi="Wingdings" w:hint="default"/>
      </w:rPr>
    </w:lvl>
    <w:lvl w:ilvl="2" w:tplc="3C5A9D7A">
      <w:start w:val="1"/>
      <w:numFmt w:val="decimal"/>
      <w:lvlText w:val="%3."/>
      <w:lvlJc w:val="left"/>
      <w:pPr>
        <w:ind w:left="3600" w:hanging="360"/>
      </w:pPr>
      <w:rPr>
        <w:rFonts w:hint="default"/>
        <w:i/>
        <w:color w:val="auto"/>
      </w:rPr>
    </w:lvl>
    <w:lvl w:ilvl="3" w:tplc="0422000F" w:tentative="1">
      <w:start w:val="1"/>
      <w:numFmt w:val="decimal"/>
      <w:lvlText w:val="%4."/>
      <w:lvlJc w:val="left"/>
      <w:pPr>
        <w:ind w:left="4140" w:hanging="360"/>
      </w:pPr>
    </w:lvl>
    <w:lvl w:ilvl="4" w:tplc="04220019" w:tentative="1">
      <w:start w:val="1"/>
      <w:numFmt w:val="lowerLetter"/>
      <w:lvlText w:val="%5."/>
      <w:lvlJc w:val="left"/>
      <w:pPr>
        <w:ind w:left="4860" w:hanging="360"/>
      </w:pPr>
    </w:lvl>
    <w:lvl w:ilvl="5" w:tplc="0422001B" w:tentative="1">
      <w:start w:val="1"/>
      <w:numFmt w:val="lowerRoman"/>
      <w:lvlText w:val="%6."/>
      <w:lvlJc w:val="right"/>
      <w:pPr>
        <w:ind w:left="5580" w:hanging="180"/>
      </w:pPr>
    </w:lvl>
    <w:lvl w:ilvl="6" w:tplc="0422000F" w:tentative="1">
      <w:start w:val="1"/>
      <w:numFmt w:val="decimal"/>
      <w:lvlText w:val="%7."/>
      <w:lvlJc w:val="left"/>
      <w:pPr>
        <w:ind w:left="6300" w:hanging="360"/>
      </w:pPr>
    </w:lvl>
    <w:lvl w:ilvl="7" w:tplc="04220019" w:tentative="1">
      <w:start w:val="1"/>
      <w:numFmt w:val="lowerLetter"/>
      <w:lvlText w:val="%8."/>
      <w:lvlJc w:val="left"/>
      <w:pPr>
        <w:ind w:left="7020" w:hanging="360"/>
      </w:pPr>
    </w:lvl>
    <w:lvl w:ilvl="8" w:tplc="0422001B" w:tentative="1">
      <w:start w:val="1"/>
      <w:numFmt w:val="lowerRoman"/>
      <w:lvlText w:val="%9."/>
      <w:lvlJc w:val="right"/>
      <w:pPr>
        <w:ind w:left="7740" w:hanging="180"/>
      </w:pPr>
    </w:lvl>
  </w:abstractNum>
  <w:abstractNum w:abstractNumId="15" w15:restartNumberingAfterBreak="0">
    <w:nsid w:val="41C14B70"/>
    <w:multiLevelType w:val="hybridMultilevel"/>
    <w:tmpl w:val="9230B056"/>
    <w:lvl w:ilvl="0" w:tplc="04220017">
      <w:start w:val="1"/>
      <w:numFmt w:val="lowerLetter"/>
      <w:lvlText w:val="%1)"/>
      <w:lvlJc w:val="left"/>
      <w:pPr>
        <w:ind w:left="1980" w:hanging="360"/>
      </w:pPr>
    </w:lvl>
    <w:lvl w:ilvl="1" w:tplc="04220005">
      <w:start w:val="1"/>
      <w:numFmt w:val="bullet"/>
      <w:lvlText w:val=""/>
      <w:lvlJc w:val="left"/>
      <w:pPr>
        <w:ind w:left="2700" w:hanging="360"/>
      </w:pPr>
      <w:rPr>
        <w:rFonts w:ascii="Wingdings" w:hAnsi="Wingdings" w:hint="default"/>
      </w:rPr>
    </w:lvl>
    <w:lvl w:ilvl="2" w:tplc="0422001B" w:tentative="1">
      <w:start w:val="1"/>
      <w:numFmt w:val="lowerRoman"/>
      <w:lvlText w:val="%3."/>
      <w:lvlJc w:val="right"/>
      <w:pPr>
        <w:ind w:left="3420" w:hanging="180"/>
      </w:pPr>
    </w:lvl>
    <w:lvl w:ilvl="3" w:tplc="0422000F" w:tentative="1">
      <w:start w:val="1"/>
      <w:numFmt w:val="decimal"/>
      <w:lvlText w:val="%4."/>
      <w:lvlJc w:val="left"/>
      <w:pPr>
        <w:ind w:left="4140" w:hanging="360"/>
      </w:pPr>
    </w:lvl>
    <w:lvl w:ilvl="4" w:tplc="04220019" w:tentative="1">
      <w:start w:val="1"/>
      <w:numFmt w:val="lowerLetter"/>
      <w:lvlText w:val="%5."/>
      <w:lvlJc w:val="left"/>
      <w:pPr>
        <w:ind w:left="4860" w:hanging="360"/>
      </w:pPr>
    </w:lvl>
    <w:lvl w:ilvl="5" w:tplc="0422001B" w:tentative="1">
      <w:start w:val="1"/>
      <w:numFmt w:val="lowerRoman"/>
      <w:lvlText w:val="%6."/>
      <w:lvlJc w:val="right"/>
      <w:pPr>
        <w:ind w:left="5580" w:hanging="180"/>
      </w:pPr>
    </w:lvl>
    <w:lvl w:ilvl="6" w:tplc="0422000F" w:tentative="1">
      <w:start w:val="1"/>
      <w:numFmt w:val="decimal"/>
      <w:lvlText w:val="%7."/>
      <w:lvlJc w:val="left"/>
      <w:pPr>
        <w:ind w:left="6300" w:hanging="360"/>
      </w:pPr>
    </w:lvl>
    <w:lvl w:ilvl="7" w:tplc="04220019" w:tentative="1">
      <w:start w:val="1"/>
      <w:numFmt w:val="lowerLetter"/>
      <w:lvlText w:val="%8."/>
      <w:lvlJc w:val="left"/>
      <w:pPr>
        <w:ind w:left="7020" w:hanging="360"/>
      </w:pPr>
    </w:lvl>
    <w:lvl w:ilvl="8" w:tplc="0422001B" w:tentative="1">
      <w:start w:val="1"/>
      <w:numFmt w:val="lowerRoman"/>
      <w:lvlText w:val="%9."/>
      <w:lvlJc w:val="right"/>
      <w:pPr>
        <w:ind w:left="7740" w:hanging="180"/>
      </w:pPr>
    </w:lvl>
  </w:abstractNum>
  <w:abstractNum w:abstractNumId="16" w15:restartNumberingAfterBreak="0">
    <w:nsid w:val="437A58B9"/>
    <w:multiLevelType w:val="hybridMultilevel"/>
    <w:tmpl w:val="97ECB2C2"/>
    <w:lvl w:ilvl="0" w:tplc="04220017">
      <w:start w:val="1"/>
      <w:numFmt w:val="lowerLetter"/>
      <w:lvlText w:val="%1)"/>
      <w:lvlJc w:val="left"/>
      <w:pPr>
        <w:ind w:left="1980" w:hanging="360"/>
      </w:pPr>
    </w:lvl>
    <w:lvl w:ilvl="1" w:tplc="04220005">
      <w:start w:val="1"/>
      <w:numFmt w:val="bullet"/>
      <w:lvlText w:val=""/>
      <w:lvlJc w:val="left"/>
      <w:pPr>
        <w:ind w:left="2700" w:hanging="360"/>
      </w:pPr>
      <w:rPr>
        <w:rFonts w:ascii="Wingdings" w:hAnsi="Wingdings" w:hint="default"/>
      </w:rPr>
    </w:lvl>
    <w:lvl w:ilvl="2" w:tplc="3C5A9D7A">
      <w:start w:val="1"/>
      <w:numFmt w:val="decimal"/>
      <w:lvlText w:val="%3."/>
      <w:lvlJc w:val="left"/>
      <w:pPr>
        <w:ind w:left="3600" w:hanging="360"/>
      </w:pPr>
      <w:rPr>
        <w:rFonts w:hint="default"/>
        <w:i/>
        <w:color w:val="auto"/>
      </w:rPr>
    </w:lvl>
    <w:lvl w:ilvl="3" w:tplc="0422000F" w:tentative="1">
      <w:start w:val="1"/>
      <w:numFmt w:val="decimal"/>
      <w:lvlText w:val="%4."/>
      <w:lvlJc w:val="left"/>
      <w:pPr>
        <w:ind w:left="4140" w:hanging="360"/>
      </w:pPr>
    </w:lvl>
    <w:lvl w:ilvl="4" w:tplc="04220019" w:tentative="1">
      <w:start w:val="1"/>
      <w:numFmt w:val="lowerLetter"/>
      <w:lvlText w:val="%5."/>
      <w:lvlJc w:val="left"/>
      <w:pPr>
        <w:ind w:left="4860" w:hanging="360"/>
      </w:pPr>
    </w:lvl>
    <w:lvl w:ilvl="5" w:tplc="0422001B" w:tentative="1">
      <w:start w:val="1"/>
      <w:numFmt w:val="lowerRoman"/>
      <w:lvlText w:val="%6."/>
      <w:lvlJc w:val="right"/>
      <w:pPr>
        <w:ind w:left="5580" w:hanging="180"/>
      </w:pPr>
    </w:lvl>
    <w:lvl w:ilvl="6" w:tplc="0422000F" w:tentative="1">
      <w:start w:val="1"/>
      <w:numFmt w:val="decimal"/>
      <w:lvlText w:val="%7."/>
      <w:lvlJc w:val="left"/>
      <w:pPr>
        <w:ind w:left="6300" w:hanging="360"/>
      </w:pPr>
    </w:lvl>
    <w:lvl w:ilvl="7" w:tplc="04220019" w:tentative="1">
      <w:start w:val="1"/>
      <w:numFmt w:val="lowerLetter"/>
      <w:lvlText w:val="%8."/>
      <w:lvlJc w:val="left"/>
      <w:pPr>
        <w:ind w:left="7020" w:hanging="360"/>
      </w:pPr>
    </w:lvl>
    <w:lvl w:ilvl="8" w:tplc="0422001B" w:tentative="1">
      <w:start w:val="1"/>
      <w:numFmt w:val="lowerRoman"/>
      <w:lvlText w:val="%9."/>
      <w:lvlJc w:val="right"/>
      <w:pPr>
        <w:ind w:left="7740" w:hanging="180"/>
      </w:pPr>
    </w:lvl>
  </w:abstractNum>
  <w:abstractNum w:abstractNumId="17" w15:restartNumberingAfterBreak="0">
    <w:nsid w:val="44E3011C"/>
    <w:multiLevelType w:val="hybridMultilevel"/>
    <w:tmpl w:val="904C1F58"/>
    <w:lvl w:ilvl="0" w:tplc="04190005">
      <w:start w:val="1"/>
      <w:numFmt w:val="bullet"/>
      <w:lvlText w:val=""/>
      <w:lvlJc w:val="left"/>
      <w:pPr>
        <w:ind w:left="720" w:hanging="360"/>
      </w:pPr>
      <w:rPr>
        <w:rFonts w:ascii="Wingdings" w:hAnsi="Wingdings" w:hint="default"/>
        <w:b w:val="0"/>
        <w:color w:val="auto"/>
      </w:rPr>
    </w:lvl>
    <w:lvl w:ilvl="1" w:tplc="04190019">
      <w:start w:val="1"/>
      <w:numFmt w:val="lowerLetter"/>
      <w:lvlText w:val="%2."/>
      <w:lvlJc w:val="left"/>
      <w:pPr>
        <w:ind w:left="1440" w:hanging="360"/>
      </w:pPr>
    </w:lvl>
    <w:lvl w:ilvl="2" w:tplc="8EA4C5AA">
      <w:start w:val="3"/>
      <w:numFmt w:val="bullet"/>
      <w:lvlText w:val=""/>
      <w:lvlJc w:val="left"/>
      <w:pPr>
        <w:ind w:left="2340" w:hanging="360"/>
      </w:pPr>
      <w:rPr>
        <w:rFonts w:ascii="Arial" w:eastAsia="Times New Roman" w:hAnsi="Arial" w:cs="Arial"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52A0E8C"/>
    <w:multiLevelType w:val="hybridMultilevel"/>
    <w:tmpl w:val="E4CC0080"/>
    <w:lvl w:ilvl="0" w:tplc="AC5E0D0E">
      <w:start w:val="1"/>
      <w:numFmt w:val="lowerLetter"/>
      <w:lvlText w:val="%1)"/>
      <w:lvlJc w:val="left"/>
      <w:pPr>
        <w:ind w:left="855" w:hanging="360"/>
      </w:pPr>
      <w:rPr>
        <w:rFonts w:ascii="Georgia" w:hAnsi="Georgia" w:hint="default"/>
        <w:sz w:val="21"/>
        <w:szCs w:val="21"/>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9" w15:restartNumberingAfterBreak="0">
    <w:nsid w:val="4DC00E1F"/>
    <w:multiLevelType w:val="multilevel"/>
    <w:tmpl w:val="FB185D0C"/>
    <w:lvl w:ilvl="0">
      <w:start w:val="2"/>
      <w:numFmt w:val="decimal"/>
      <w:lvlText w:val="%1"/>
      <w:lvlJc w:val="left"/>
      <w:pPr>
        <w:ind w:left="360" w:hanging="360"/>
      </w:pPr>
      <w:rPr>
        <w:rFonts w:hint="default"/>
      </w:rPr>
    </w:lvl>
    <w:lvl w:ilvl="1">
      <w:start w:val="1"/>
      <w:numFmt w:val="lowerLetter"/>
      <w:lvlText w:val="%2)"/>
      <w:lvlJc w:val="left"/>
      <w:pPr>
        <w:ind w:left="3204" w:hanging="360"/>
      </w:pPr>
      <w:rPr>
        <w:rFonts w:hint="default"/>
        <w:b w:val="0"/>
        <w:i w:val="0"/>
      </w:rPr>
    </w:lvl>
    <w:lvl w:ilvl="2">
      <w:start w:val="1"/>
      <w:numFmt w:val="decimal"/>
      <w:lvlText w:val="%1.%2.%3"/>
      <w:lvlJc w:val="left"/>
      <w:pPr>
        <w:ind w:left="6408" w:hanging="720"/>
      </w:pPr>
      <w:rPr>
        <w:rFonts w:hint="default"/>
      </w:rPr>
    </w:lvl>
    <w:lvl w:ilvl="3">
      <w:start w:val="1"/>
      <w:numFmt w:val="decimal"/>
      <w:lvlText w:val="%1.%2.%3.%4"/>
      <w:lvlJc w:val="left"/>
      <w:pPr>
        <w:ind w:left="9252" w:hanging="720"/>
      </w:pPr>
      <w:rPr>
        <w:rFonts w:hint="default"/>
      </w:rPr>
    </w:lvl>
    <w:lvl w:ilvl="4">
      <w:start w:val="1"/>
      <w:numFmt w:val="decimal"/>
      <w:lvlText w:val="%1.%2.%3.%4.%5"/>
      <w:lvlJc w:val="left"/>
      <w:pPr>
        <w:ind w:left="12456" w:hanging="1080"/>
      </w:pPr>
      <w:rPr>
        <w:rFonts w:hint="default"/>
      </w:rPr>
    </w:lvl>
    <w:lvl w:ilvl="5">
      <w:start w:val="1"/>
      <w:numFmt w:val="decimal"/>
      <w:lvlText w:val="%1.%2.%3.%4.%5.%6"/>
      <w:lvlJc w:val="left"/>
      <w:pPr>
        <w:ind w:left="15660" w:hanging="1440"/>
      </w:pPr>
      <w:rPr>
        <w:rFonts w:hint="default"/>
      </w:rPr>
    </w:lvl>
    <w:lvl w:ilvl="6">
      <w:start w:val="1"/>
      <w:numFmt w:val="decimal"/>
      <w:lvlText w:val="%1.%2.%3.%4.%5.%6.%7"/>
      <w:lvlJc w:val="left"/>
      <w:pPr>
        <w:ind w:left="18504" w:hanging="1440"/>
      </w:pPr>
      <w:rPr>
        <w:rFonts w:hint="default"/>
      </w:rPr>
    </w:lvl>
    <w:lvl w:ilvl="7">
      <w:start w:val="1"/>
      <w:numFmt w:val="decimal"/>
      <w:lvlText w:val="%1.%2.%3.%4.%5.%6.%7.%8"/>
      <w:lvlJc w:val="left"/>
      <w:pPr>
        <w:ind w:left="21708" w:hanging="1800"/>
      </w:pPr>
      <w:rPr>
        <w:rFonts w:hint="default"/>
      </w:rPr>
    </w:lvl>
    <w:lvl w:ilvl="8">
      <w:start w:val="1"/>
      <w:numFmt w:val="decimal"/>
      <w:lvlText w:val="%1.%2.%3.%4.%5.%6.%7.%8.%9"/>
      <w:lvlJc w:val="left"/>
      <w:pPr>
        <w:ind w:left="24552" w:hanging="1800"/>
      </w:pPr>
      <w:rPr>
        <w:rFonts w:hint="default"/>
      </w:rPr>
    </w:lvl>
  </w:abstractNum>
  <w:abstractNum w:abstractNumId="20" w15:restartNumberingAfterBreak="0">
    <w:nsid w:val="4E624F89"/>
    <w:multiLevelType w:val="hybridMultilevel"/>
    <w:tmpl w:val="6DE2E45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57812B5C"/>
    <w:multiLevelType w:val="hybridMultilevel"/>
    <w:tmpl w:val="67D830BC"/>
    <w:lvl w:ilvl="0" w:tplc="0419001B">
      <w:start w:val="1"/>
      <w:numFmt w:val="lowerRoman"/>
      <w:lvlText w:val="%1."/>
      <w:lvlJc w:val="righ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5A885BA2"/>
    <w:multiLevelType w:val="hybridMultilevel"/>
    <w:tmpl w:val="E8DAA322"/>
    <w:lvl w:ilvl="0" w:tplc="0422000D">
      <w:start w:val="1"/>
      <w:numFmt w:val="bullet"/>
      <w:lvlText w:val=""/>
      <w:lvlJc w:val="left"/>
      <w:pPr>
        <w:ind w:left="1080" w:hanging="360"/>
      </w:pPr>
      <w:rPr>
        <w:rFonts w:ascii="Wingdings" w:hAnsi="Wingdings" w:hint="default"/>
      </w:rPr>
    </w:lvl>
    <w:lvl w:ilvl="1" w:tplc="D0D06656">
      <w:start w:val="1"/>
      <w:numFmt w:val="bullet"/>
      <w:lvlText w:val="o"/>
      <w:lvlJc w:val="left"/>
      <w:pPr>
        <w:ind w:left="1800" w:hanging="360"/>
      </w:pPr>
      <w:rPr>
        <w:rFonts w:ascii="Courier New" w:hAnsi="Courier New" w:cs="Courier New" w:hint="default"/>
        <w:color w:val="0070C0"/>
      </w:rPr>
    </w:lvl>
    <w:lvl w:ilvl="2" w:tplc="04220005">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3" w15:restartNumberingAfterBreak="0">
    <w:nsid w:val="5BA45BF9"/>
    <w:multiLevelType w:val="hybridMultilevel"/>
    <w:tmpl w:val="5B1C93EC"/>
    <w:lvl w:ilvl="0" w:tplc="7298C2EA">
      <w:start w:val="1"/>
      <w:numFmt w:val="lowerLetter"/>
      <w:lvlText w:val="%1)"/>
      <w:lvlJc w:val="left"/>
      <w:pPr>
        <w:ind w:left="1935" w:hanging="360"/>
      </w:pPr>
      <w:rPr>
        <w:rFonts w:ascii="Georgia" w:hAnsi="Georgia" w:hint="default"/>
      </w:rPr>
    </w:lvl>
    <w:lvl w:ilvl="1" w:tplc="0422001B">
      <w:start w:val="1"/>
      <w:numFmt w:val="lowerRoman"/>
      <w:lvlText w:val="%2."/>
      <w:lvlJc w:val="right"/>
      <w:pPr>
        <w:ind w:left="2655" w:hanging="360"/>
      </w:pPr>
    </w:lvl>
    <w:lvl w:ilvl="2" w:tplc="041D001B" w:tentative="1">
      <w:start w:val="1"/>
      <w:numFmt w:val="lowerRoman"/>
      <w:lvlText w:val="%3."/>
      <w:lvlJc w:val="right"/>
      <w:pPr>
        <w:ind w:left="3375" w:hanging="180"/>
      </w:pPr>
    </w:lvl>
    <w:lvl w:ilvl="3" w:tplc="041D000F" w:tentative="1">
      <w:start w:val="1"/>
      <w:numFmt w:val="decimal"/>
      <w:lvlText w:val="%4."/>
      <w:lvlJc w:val="left"/>
      <w:pPr>
        <w:ind w:left="4095" w:hanging="360"/>
      </w:pPr>
    </w:lvl>
    <w:lvl w:ilvl="4" w:tplc="041D0019" w:tentative="1">
      <w:start w:val="1"/>
      <w:numFmt w:val="lowerLetter"/>
      <w:lvlText w:val="%5."/>
      <w:lvlJc w:val="left"/>
      <w:pPr>
        <w:ind w:left="4815" w:hanging="360"/>
      </w:pPr>
    </w:lvl>
    <w:lvl w:ilvl="5" w:tplc="041D001B" w:tentative="1">
      <w:start w:val="1"/>
      <w:numFmt w:val="lowerRoman"/>
      <w:lvlText w:val="%6."/>
      <w:lvlJc w:val="right"/>
      <w:pPr>
        <w:ind w:left="5535" w:hanging="180"/>
      </w:pPr>
    </w:lvl>
    <w:lvl w:ilvl="6" w:tplc="041D000F" w:tentative="1">
      <w:start w:val="1"/>
      <w:numFmt w:val="decimal"/>
      <w:lvlText w:val="%7."/>
      <w:lvlJc w:val="left"/>
      <w:pPr>
        <w:ind w:left="6255" w:hanging="360"/>
      </w:pPr>
    </w:lvl>
    <w:lvl w:ilvl="7" w:tplc="041D0019" w:tentative="1">
      <w:start w:val="1"/>
      <w:numFmt w:val="lowerLetter"/>
      <w:lvlText w:val="%8."/>
      <w:lvlJc w:val="left"/>
      <w:pPr>
        <w:ind w:left="6975" w:hanging="360"/>
      </w:pPr>
    </w:lvl>
    <w:lvl w:ilvl="8" w:tplc="041D001B" w:tentative="1">
      <w:start w:val="1"/>
      <w:numFmt w:val="lowerRoman"/>
      <w:lvlText w:val="%9."/>
      <w:lvlJc w:val="right"/>
      <w:pPr>
        <w:ind w:left="7695" w:hanging="180"/>
      </w:pPr>
    </w:lvl>
  </w:abstractNum>
  <w:abstractNum w:abstractNumId="24" w15:restartNumberingAfterBreak="0">
    <w:nsid w:val="5DD56CC0"/>
    <w:multiLevelType w:val="multilevel"/>
    <w:tmpl w:val="8A1615BE"/>
    <w:lvl w:ilvl="0">
      <w:start w:val="4"/>
      <w:numFmt w:val="decimal"/>
      <w:lvlText w:val="%1"/>
      <w:lvlJc w:val="left"/>
      <w:pPr>
        <w:ind w:left="450" w:hanging="450"/>
      </w:pPr>
      <w:rPr>
        <w:rFonts w:hint="default"/>
      </w:rPr>
    </w:lvl>
    <w:lvl w:ilvl="1">
      <w:start w:val="1"/>
      <w:numFmt w:val="decimal"/>
      <w:lvlText w:val="%1.%2"/>
      <w:lvlJc w:val="left"/>
      <w:pPr>
        <w:ind w:left="1440" w:hanging="450"/>
      </w:pPr>
      <w:rPr>
        <w:rFonts w:hint="default"/>
      </w:rPr>
    </w:lvl>
    <w:lvl w:ilvl="2">
      <w:start w:val="2"/>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9720" w:hanging="1800"/>
      </w:pPr>
      <w:rPr>
        <w:rFonts w:hint="default"/>
      </w:rPr>
    </w:lvl>
  </w:abstractNum>
  <w:abstractNum w:abstractNumId="25" w15:restartNumberingAfterBreak="0">
    <w:nsid w:val="5FDC4B2D"/>
    <w:multiLevelType w:val="hybridMultilevel"/>
    <w:tmpl w:val="B07C0826"/>
    <w:lvl w:ilvl="0" w:tplc="DAE4029E">
      <w:start w:val="1"/>
      <w:numFmt w:val="low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7847989"/>
    <w:multiLevelType w:val="hybridMultilevel"/>
    <w:tmpl w:val="E4CC0080"/>
    <w:lvl w:ilvl="0" w:tplc="AC5E0D0E">
      <w:start w:val="1"/>
      <w:numFmt w:val="lowerLetter"/>
      <w:lvlText w:val="%1)"/>
      <w:lvlJc w:val="left"/>
      <w:pPr>
        <w:ind w:left="855" w:hanging="360"/>
      </w:pPr>
      <w:rPr>
        <w:rFonts w:ascii="Georgia" w:hAnsi="Georgia" w:hint="default"/>
        <w:sz w:val="21"/>
        <w:szCs w:val="21"/>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27" w15:restartNumberingAfterBreak="0">
    <w:nsid w:val="6E477447"/>
    <w:multiLevelType w:val="hybridMultilevel"/>
    <w:tmpl w:val="178EF244"/>
    <w:lvl w:ilvl="0" w:tplc="04090005">
      <w:start w:val="1"/>
      <w:numFmt w:val="bullet"/>
      <w:lvlText w:val=""/>
      <w:lvlJc w:val="left"/>
      <w:pPr>
        <w:ind w:left="2295" w:hanging="360"/>
      </w:pPr>
      <w:rPr>
        <w:rFonts w:ascii="Wingdings" w:hAnsi="Wingdings" w:hint="default"/>
      </w:rPr>
    </w:lvl>
    <w:lvl w:ilvl="1" w:tplc="04090003" w:tentative="1">
      <w:start w:val="1"/>
      <w:numFmt w:val="bullet"/>
      <w:lvlText w:val="o"/>
      <w:lvlJc w:val="left"/>
      <w:pPr>
        <w:ind w:left="3015" w:hanging="360"/>
      </w:pPr>
      <w:rPr>
        <w:rFonts w:ascii="Courier New" w:hAnsi="Courier New" w:cs="Courier New" w:hint="default"/>
      </w:rPr>
    </w:lvl>
    <w:lvl w:ilvl="2" w:tplc="04090005" w:tentative="1">
      <w:start w:val="1"/>
      <w:numFmt w:val="bullet"/>
      <w:lvlText w:val=""/>
      <w:lvlJc w:val="left"/>
      <w:pPr>
        <w:ind w:left="3735" w:hanging="360"/>
      </w:pPr>
      <w:rPr>
        <w:rFonts w:ascii="Wingdings" w:hAnsi="Wingdings" w:hint="default"/>
      </w:rPr>
    </w:lvl>
    <w:lvl w:ilvl="3" w:tplc="04090001" w:tentative="1">
      <w:start w:val="1"/>
      <w:numFmt w:val="bullet"/>
      <w:lvlText w:val=""/>
      <w:lvlJc w:val="left"/>
      <w:pPr>
        <w:ind w:left="4455" w:hanging="360"/>
      </w:pPr>
      <w:rPr>
        <w:rFonts w:ascii="Symbol" w:hAnsi="Symbol" w:hint="default"/>
      </w:rPr>
    </w:lvl>
    <w:lvl w:ilvl="4" w:tplc="04090003" w:tentative="1">
      <w:start w:val="1"/>
      <w:numFmt w:val="bullet"/>
      <w:lvlText w:val="o"/>
      <w:lvlJc w:val="left"/>
      <w:pPr>
        <w:ind w:left="5175" w:hanging="360"/>
      </w:pPr>
      <w:rPr>
        <w:rFonts w:ascii="Courier New" w:hAnsi="Courier New" w:cs="Courier New" w:hint="default"/>
      </w:rPr>
    </w:lvl>
    <w:lvl w:ilvl="5" w:tplc="04090005" w:tentative="1">
      <w:start w:val="1"/>
      <w:numFmt w:val="bullet"/>
      <w:lvlText w:val=""/>
      <w:lvlJc w:val="left"/>
      <w:pPr>
        <w:ind w:left="5895" w:hanging="360"/>
      </w:pPr>
      <w:rPr>
        <w:rFonts w:ascii="Wingdings" w:hAnsi="Wingdings" w:hint="default"/>
      </w:rPr>
    </w:lvl>
    <w:lvl w:ilvl="6" w:tplc="04090001" w:tentative="1">
      <w:start w:val="1"/>
      <w:numFmt w:val="bullet"/>
      <w:lvlText w:val=""/>
      <w:lvlJc w:val="left"/>
      <w:pPr>
        <w:ind w:left="6615" w:hanging="360"/>
      </w:pPr>
      <w:rPr>
        <w:rFonts w:ascii="Symbol" w:hAnsi="Symbol" w:hint="default"/>
      </w:rPr>
    </w:lvl>
    <w:lvl w:ilvl="7" w:tplc="04090003" w:tentative="1">
      <w:start w:val="1"/>
      <w:numFmt w:val="bullet"/>
      <w:lvlText w:val="o"/>
      <w:lvlJc w:val="left"/>
      <w:pPr>
        <w:ind w:left="7335" w:hanging="360"/>
      </w:pPr>
      <w:rPr>
        <w:rFonts w:ascii="Courier New" w:hAnsi="Courier New" w:cs="Courier New" w:hint="default"/>
      </w:rPr>
    </w:lvl>
    <w:lvl w:ilvl="8" w:tplc="04090005" w:tentative="1">
      <w:start w:val="1"/>
      <w:numFmt w:val="bullet"/>
      <w:lvlText w:val=""/>
      <w:lvlJc w:val="left"/>
      <w:pPr>
        <w:ind w:left="8055" w:hanging="360"/>
      </w:pPr>
      <w:rPr>
        <w:rFonts w:ascii="Wingdings" w:hAnsi="Wingdings" w:hint="default"/>
      </w:rPr>
    </w:lvl>
  </w:abstractNum>
  <w:abstractNum w:abstractNumId="28" w15:restartNumberingAfterBreak="0">
    <w:nsid w:val="6F9E5F2F"/>
    <w:multiLevelType w:val="hybridMultilevel"/>
    <w:tmpl w:val="6A769464"/>
    <w:lvl w:ilvl="0" w:tplc="04220017">
      <w:start w:val="1"/>
      <w:numFmt w:val="lowerLetter"/>
      <w:lvlText w:val="%1)"/>
      <w:lvlJc w:val="left"/>
      <w:pPr>
        <w:ind w:left="1980" w:hanging="360"/>
      </w:pPr>
    </w:lvl>
    <w:lvl w:ilvl="1" w:tplc="04220005">
      <w:start w:val="1"/>
      <w:numFmt w:val="bullet"/>
      <w:lvlText w:val=""/>
      <w:lvlJc w:val="left"/>
      <w:pPr>
        <w:ind w:left="2700" w:hanging="360"/>
      </w:pPr>
      <w:rPr>
        <w:rFonts w:ascii="Wingdings" w:hAnsi="Wingdings" w:hint="default"/>
      </w:rPr>
    </w:lvl>
    <w:lvl w:ilvl="2" w:tplc="0422001B" w:tentative="1">
      <w:start w:val="1"/>
      <w:numFmt w:val="lowerRoman"/>
      <w:lvlText w:val="%3."/>
      <w:lvlJc w:val="right"/>
      <w:pPr>
        <w:ind w:left="3420" w:hanging="180"/>
      </w:pPr>
    </w:lvl>
    <w:lvl w:ilvl="3" w:tplc="0422000F" w:tentative="1">
      <w:start w:val="1"/>
      <w:numFmt w:val="decimal"/>
      <w:lvlText w:val="%4."/>
      <w:lvlJc w:val="left"/>
      <w:pPr>
        <w:ind w:left="4140" w:hanging="360"/>
      </w:pPr>
    </w:lvl>
    <w:lvl w:ilvl="4" w:tplc="04220019" w:tentative="1">
      <w:start w:val="1"/>
      <w:numFmt w:val="lowerLetter"/>
      <w:lvlText w:val="%5."/>
      <w:lvlJc w:val="left"/>
      <w:pPr>
        <w:ind w:left="4860" w:hanging="360"/>
      </w:pPr>
    </w:lvl>
    <w:lvl w:ilvl="5" w:tplc="0422001B" w:tentative="1">
      <w:start w:val="1"/>
      <w:numFmt w:val="lowerRoman"/>
      <w:lvlText w:val="%6."/>
      <w:lvlJc w:val="right"/>
      <w:pPr>
        <w:ind w:left="5580" w:hanging="180"/>
      </w:pPr>
    </w:lvl>
    <w:lvl w:ilvl="6" w:tplc="0422000F" w:tentative="1">
      <w:start w:val="1"/>
      <w:numFmt w:val="decimal"/>
      <w:lvlText w:val="%7."/>
      <w:lvlJc w:val="left"/>
      <w:pPr>
        <w:ind w:left="6300" w:hanging="360"/>
      </w:pPr>
    </w:lvl>
    <w:lvl w:ilvl="7" w:tplc="04220019" w:tentative="1">
      <w:start w:val="1"/>
      <w:numFmt w:val="lowerLetter"/>
      <w:lvlText w:val="%8."/>
      <w:lvlJc w:val="left"/>
      <w:pPr>
        <w:ind w:left="7020" w:hanging="360"/>
      </w:pPr>
    </w:lvl>
    <w:lvl w:ilvl="8" w:tplc="0422001B" w:tentative="1">
      <w:start w:val="1"/>
      <w:numFmt w:val="lowerRoman"/>
      <w:lvlText w:val="%9."/>
      <w:lvlJc w:val="right"/>
      <w:pPr>
        <w:ind w:left="7740" w:hanging="180"/>
      </w:pPr>
    </w:lvl>
  </w:abstractNum>
  <w:abstractNum w:abstractNumId="29" w15:restartNumberingAfterBreak="0">
    <w:nsid w:val="71773BF8"/>
    <w:multiLevelType w:val="multilevel"/>
    <w:tmpl w:val="044C50A0"/>
    <w:lvl w:ilvl="0">
      <w:start w:val="2"/>
      <w:numFmt w:val="decimal"/>
      <w:lvlText w:val="%1"/>
      <w:lvlJc w:val="left"/>
      <w:pPr>
        <w:ind w:left="360" w:hanging="360"/>
      </w:pPr>
      <w:rPr>
        <w:rFonts w:hint="default"/>
      </w:rPr>
    </w:lvl>
    <w:lvl w:ilvl="1">
      <w:start w:val="1"/>
      <w:numFmt w:val="decimal"/>
      <w:lvlText w:val="%1.%2"/>
      <w:lvlJc w:val="left"/>
      <w:pPr>
        <w:ind w:left="3204" w:hanging="360"/>
      </w:pPr>
      <w:rPr>
        <w:rFonts w:hint="default"/>
        <w:b w:val="0"/>
        <w:i w:val="0"/>
      </w:rPr>
    </w:lvl>
    <w:lvl w:ilvl="2">
      <w:start w:val="1"/>
      <w:numFmt w:val="decimal"/>
      <w:lvlText w:val="%1.%2.%3"/>
      <w:lvlJc w:val="left"/>
      <w:pPr>
        <w:ind w:left="6408" w:hanging="720"/>
      </w:pPr>
      <w:rPr>
        <w:rFonts w:hint="default"/>
      </w:rPr>
    </w:lvl>
    <w:lvl w:ilvl="3">
      <w:start w:val="1"/>
      <w:numFmt w:val="decimal"/>
      <w:lvlText w:val="%1.%2.%3.%4"/>
      <w:lvlJc w:val="left"/>
      <w:pPr>
        <w:ind w:left="9252" w:hanging="720"/>
      </w:pPr>
      <w:rPr>
        <w:rFonts w:hint="default"/>
      </w:rPr>
    </w:lvl>
    <w:lvl w:ilvl="4">
      <w:start w:val="1"/>
      <w:numFmt w:val="decimal"/>
      <w:lvlText w:val="%1.%2.%3.%4.%5"/>
      <w:lvlJc w:val="left"/>
      <w:pPr>
        <w:ind w:left="12456" w:hanging="1080"/>
      </w:pPr>
      <w:rPr>
        <w:rFonts w:hint="default"/>
      </w:rPr>
    </w:lvl>
    <w:lvl w:ilvl="5">
      <w:start w:val="1"/>
      <w:numFmt w:val="decimal"/>
      <w:lvlText w:val="%1.%2.%3.%4.%5.%6"/>
      <w:lvlJc w:val="left"/>
      <w:pPr>
        <w:ind w:left="15660" w:hanging="1440"/>
      </w:pPr>
      <w:rPr>
        <w:rFonts w:hint="default"/>
      </w:rPr>
    </w:lvl>
    <w:lvl w:ilvl="6">
      <w:start w:val="1"/>
      <w:numFmt w:val="decimal"/>
      <w:lvlText w:val="%1.%2.%3.%4.%5.%6.%7"/>
      <w:lvlJc w:val="left"/>
      <w:pPr>
        <w:ind w:left="18504" w:hanging="1440"/>
      </w:pPr>
      <w:rPr>
        <w:rFonts w:hint="default"/>
      </w:rPr>
    </w:lvl>
    <w:lvl w:ilvl="7">
      <w:start w:val="1"/>
      <w:numFmt w:val="decimal"/>
      <w:lvlText w:val="%1.%2.%3.%4.%5.%6.%7.%8"/>
      <w:lvlJc w:val="left"/>
      <w:pPr>
        <w:ind w:left="21708" w:hanging="1800"/>
      </w:pPr>
      <w:rPr>
        <w:rFonts w:hint="default"/>
      </w:rPr>
    </w:lvl>
    <w:lvl w:ilvl="8">
      <w:start w:val="1"/>
      <w:numFmt w:val="decimal"/>
      <w:lvlText w:val="%1.%2.%3.%4.%5.%6.%7.%8.%9"/>
      <w:lvlJc w:val="left"/>
      <w:pPr>
        <w:ind w:left="24552" w:hanging="1800"/>
      </w:pPr>
      <w:rPr>
        <w:rFonts w:hint="default"/>
      </w:rPr>
    </w:lvl>
  </w:abstractNum>
  <w:abstractNum w:abstractNumId="30" w15:restartNumberingAfterBreak="0">
    <w:nsid w:val="76766F2A"/>
    <w:multiLevelType w:val="hybridMultilevel"/>
    <w:tmpl w:val="97006FC8"/>
    <w:lvl w:ilvl="0" w:tplc="625CD1DC">
      <w:numFmt w:val="bullet"/>
      <w:lvlText w:val="-"/>
      <w:lvlJc w:val="left"/>
      <w:pPr>
        <w:ind w:left="1618" w:hanging="360"/>
      </w:pPr>
      <w:rPr>
        <w:rFonts w:ascii="Georgia" w:eastAsia="Times New Roman" w:hAnsi="Georgia" w:cs="Arial" w:hint="default"/>
      </w:rPr>
    </w:lvl>
    <w:lvl w:ilvl="1" w:tplc="04220003" w:tentative="1">
      <w:start w:val="1"/>
      <w:numFmt w:val="bullet"/>
      <w:lvlText w:val="o"/>
      <w:lvlJc w:val="left"/>
      <w:pPr>
        <w:ind w:left="2338" w:hanging="360"/>
      </w:pPr>
      <w:rPr>
        <w:rFonts w:ascii="Courier New" w:hAnsi="Courier New" w:cs="Courier New" w:hint="default"/>
      </w:rPr>
    </w:lvl>
    <w:lvl w:ilvl="2" w:tplc="04220005" w:tentative="1">
      <w:start w:val="1"/>
      <w:numFmt w:val="bullet"/>
      <w:lvlText w:val=""/>
      <w:lvlJc w:val="left"/>
      <w:pPr>
        <w:ind w:left="3058" w:hanging="360"/>
      </w:pPr>
      <w:rPr>
        <w:rFonts w:ascii="Wingdings" w:hAnsi="Wingdings" w:hint="default"/>
      </w:rPr>
    </w:lvl>
    <w:lvl w:ilvl="3" w:tplc="04220001" w:tentative="1">
      <w:start w:val="1"/>
      <w:numFmt w:val="bullet"/>
      <w:lvlText w:val=""/>
      <w:lvlJc w:val="left"/>
      <w:pPr>
        <w:ind w:left="3778" w:hanging="360"/>
      </w:pPr>
      <w:rPr>
        <w:rFonts w:ascii="Symbol" w:hAnsi="Symbol" w:hint="default"/>
      </w:rPr>
    </w:lvl>
    <w:lvl w:ilvl="4" w:tplc="04220003" w:tentative="1">
      <w:start w:val="1"/>
      <w:numFmt w:val="bullet"/>
      <w:lvlText w:val="o"/>
      <w:lvlJc w:val="left"/>
      <w:pPr>
        <w:ind w:left="4498" w:hanging="360"/>
      </w:pPr>
      <w:rPr>
        <w:rFonts w:ascii="Courier New" w:hAnsi="Courier New" w:cs="Courier New" w:hint="default"/>
      </w:rPr>
    </w:lvl>
    <w:lvl w:ilvl="5" w:tplc="04220005" w:tentative="1">
      <w:start w:val="1"/>
      <w:numFmt w:val="bullet"/>
      <w:lvlText w:val=""/>
      <w:lvlJc w:val="left"/>
      <w:pPr>
        <w:ind w:left="5218" w:hanging="360"/>
      </w:pPr>
      <w:rPr>
        <w:rFonts w:ascii="Wingdings" w:hAnsi="Wingdings" w:hint="default"/>
      </w:rPr>
    </w:lvl>
    <w:lvl w:ilvl="6" w:tplc="04220001" w:tentative="1">
      <w:start w:val="1"/>
      <w:numFmt w:val="bullet"/>
      <w:lvlText w:val=""/>
      <w:lvlJc w:val="left"/>
      <w:pPr>
        <w:ind w:left="5938" w:hanging="360"/>
      </w:pPr>
      <w:rPr>
        <w:rFonts w:ascii="Symbol" w:hAnsi="Symbol" w:hint="default"/>
      </w:rPr>
    </w:lvl>
    <w:lvl w:ilvl="7" w:tplc="04220003" w:tentative="1">
      <w:start w:val="1"/>
      <w:numFmt w:val="bullet"/>
      <w:lvlText w:val="o"/>
      <w:lvlJc w:val="left"/>
      <w:pPr>
        <w:ind w:left="6658" w:hanging="360"/>
      </w:pPr>
      <w:rPr>
        <w:rFonts w:ascii="Courier New" w:hAnsi="Courier New" w:cs="Courier New" w:hint="default"/>
      </w:rPr>
    </w:lvl>
    <w:lvl w:ilvl="8" w:tplc="04220005" w:tentative="1">
      <w:start w:val="1"/>
      <w:numFmt w:val="bullet"/>
      <w:lvlText w:val=""/>
      <w:lvlJc w:val="left"/>
      <w:pPr>
        <w:ind w:left="7378" w:hanging="360"/>
      </w:pPr>
      <w:rPr>
        <w:rFonts w:ascii="Wingdings" w:hAnsi="Wingdings" w:hint="default"/>
      </w:rPr>
    </w:lvl>
  </w:abstractNum>
  <w:abstractNum w:abstractNumId="31" w15:restartNumberingAfterBreak="0">
    <w:nsid w:val="79133394"/>
    <w:multiLevelType w:val="hybridMultilevel"/>
    <w:tmpl w:val="9230B056"/>
    <w:lvl w:ilvl="0" w:tplc="04220017">
      <w:start w:val="1"/>
      <w:numFmt w:val="lowerLetter"/>
      <w:lvlText w:val="%1)"/>
      <w:lvlJc w:val="left"/>
      <w:pPr>
        <w:ind w:left="1980" w:hanging="360"/>
      </w:pPr>
    </w:lvl>
    <w:lvl w:ilvl="1" w:tplc="04220005">
      <w:start w:val="1"/>
      <w:numFmt w:val="bullet"/>
      <w:lvlText w:val=""/>
      <w:lvlJc w:val="left"/>
      <w:pPr>
        <w:ind w:left="2700" w:hanging="360"/>
      </w:pPr>
      <w:rPr>
        <w:rFonts w:ascii="Wingdings" w:hAnsi="Wingdings" w:hint="default"/>
      </w:rPr>
    </w:lvl>
    <w:lvl w:ilvl="2" w:tplc="0422001B" w:tentative="1">
      <w:start w:val="1"/>
      <w:numFmt w:val="lowerRoman"/>
      <w:lvlText w:val="%3."/>
      <w:lvlJc w:val="right"/>
      <w:pPr>
        <w:ind w:left="3420" w:hanging="180"/>
      </w:pPr>
    </w:lvl>
    <w:lvl w:ilvl="3" w:tplc="0422000F" w:tentative="1">
      <w:start w:val="1"/>
      <w:numFmt w:val="decimal"/>
      <w:lvlText w:val="%4."/>
      <w:lvlJc w:val="left"/>
      <w:pPr>
        <w:ind w:left="4140" w:hanging="360"/>
      </w:pPr>
    </w:lvl>
    <w:lvl w:ilvl="4" w:tplc="04220019" w:tentative="1">
      <w:start w:val="1"/>
      <w:numFmt w:val="lowerLetter"/>
      <w:lvlText w:val="%5."/>
      <w:lvlJc w:val="left"/>
      <w:pPr>
        <w:ind w:left="4860" w:hanging="360"/>
      </w:pPr>
    </w:lvl>
    <w:lvl w:ilvl="5" w:tplc="0422001B" w:tentative="1">
      <w:start w:val="1"/>
      <w:numFmt w:val="lowerRoman"/>
      <w:lvlText w:val="%6."/>
      <w:lvlJc w:val="right"/>
      <w:pPr>
        <w:ind w:left="5580" w:hanging="180"/>
      </w:pPr>
    </w:lvl>
    <w:lvl w:ilvl="6" w:tplc="0422000F" w:tentative="1">
      <w:start w:val="1"/>
      <w:numFmt w:val="decimal"/>
      <w:lvlText w:val="%7."/>
      <w:lvlJc w:val="left"/>
      <w:pPr>
        <w:ind w:left="6300" w:hanging="360"/>
      </w:pPr>
    </w:lvl>
    <w:lvl w:ilvl="7" w:tplc="04220019" w:tentative="1">
      <w:start w:val="1"/>
      <w:numFmt w:val="lowerLetter"/>
      <w:lvlText w:val="%8."/>
      <w:lvlJc w:val="left"/>
      <w:pPr>
        <w:ind w:left="7020" w:hanging="360"/>
      </w:pPr>
    </w:lvl>
    <w:lvl w:ilvl="8" w:tplc="0422001B" w:tentative="1">
      <w:start w:val="1"/>
      <w:numFmt w:val="lowerRoman"/>
      <w:lvlText w:val="%9."/>
      <w:lvlJc w:val="right"/>
      <w:pPr>
        <w:ind w:left="7740" w:hanging="180"/>
      </w:pPr>
    </w:lvl>
  </w:abstractNum>
  <w:abstractNum w:abstractNumId="32" w15:restartNumberingAfterBreak="0">
    <w:nsid w:val="798004F3"/>
    <w:multiLevelType w:val="hybridMultilevel"/>
    <w:tmpl w:val="1430BC82"/>
    <w:lvl w:ilvl="0" w:tplc="0419000D">
      <w:start w:val="1"/>
      <w:numFmt w:val="bullet"/>
      <w:lvlText w:val=""/>
      <w:lvlJc w:val="left"/>
      <w:pPr>
        <w:ind w:left="1125" w:hanging="360"/>
      </w:pPr>
      <w:rPr>
        <w:rFonts w:ascii="Wingdings" w:hAnsi="Wingdings"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33" w15:restartNumberingAfterBreak="0">
    <w:nsid w:val="7AD64144"/>
    <w:multiLevelType w:val="hybridMultilevel"/>
    <w:tmpl w:val="33CEB4E8"/>
    <w:lvl w:ilvl="0" w:tplc="98F4436E">
      <w:start w:val="1"/>
      <w:numFmt w:val="lowerLetter"/>
      <w:lvlText w:val="%1)"/>
      <w:lvlJc w:val="left"/>
      <w:pPr>
        <w:ind w:left="2340" w:hanging="360"/>
      </w:pPr>
      <w:rPr>
        <w:rFonts w:hint="default"/>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abstractNumId w:val="22"/>
  </w:num>
  <w:num w:numId="2">
    <w:abstractNumId w:val="9"/>
  </w:num>
  <w:num w:numId="3">
    <w:abstractNumId w:val="8"/>
  </w:num>
  <w:num w:numId="4">
    <w:abstractNumId w:val="3"/>
  </w:num>
  <w:num w:numId="5">
    <w:abstractNumId w:val="20"/>
  </w:num>
  <w:num w:numId="6">
    <w:abstractNumId w:val="32"/>
  </w:num>
  <w:num w:numId="7">
    <w:abstractNumId w:val="1"/>
  </w:num>
  <w:num w:numId="8">
    <w:abstractNumId w:val="2"/>
  </w:num>
  <w:num w:numId="9">
    <w:abstractNumId w:val="18"/>
  </w:num>
  <w:num w:numId="10">
    <w:abstractNumId w:val="26"/>
  </w:num>
  <w:num w:numId="11">
    <w:abstractNumId w:val="5"/>
  </w:num>
  <w:num w:numId="12">
    <w:abstractNumId w:val="14"/>
  </w:num>
  <w:num w:numId="13">
    <w:abstractNumId w:val="4"/>
  </w:num>
  <w:num w:numId="14">
    <w:abstractNumId w:val="15"/>
  </w:num>
  <w:num w:numId="15">
    <w:abstractNumId w:val="11"/>
  </w:num>
  <w:num w:numId="16">
    <w:abstractNumId w:val="21"/>
  </w:num>
  <w:num w:numId="17">
    <w:abstractNumId w:val="17"/>
  </w:num>
  <w:num w:numId="18">
    <w:abstractNumId w:val="25"/>
  </w:num>
  <w:num w:numId="19">
    <w:abstractNumId w:val="30"/>
  </w:num>
  <w:num w:numId="20">
    <w:abstractNumId w:val="10"/>
  </w:num>
  <w:num w:numId="21">
    <w:abstractNumId w:val="0"/>
  </w:num>
  <w:num w:numId="22">
    <w:abstractNumId w:val="28"/>
  </w:num>
  <w:num w:numId="23">
    <w:abstractNumId w:val="23"/>
  </w:num>
  <w:num w:numId="24">
    <w:abstractNumId w:val="29"/>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13"/>
  </w:num>
  <w:num w:numId="28">
    <w:abstractNumId w:val="27"/>
  </w:num>
  <w:num w:numId="29">
    <w:abstractNumId w:val="16"/>
  </w:num>
  <w:num w:numId="30">
    <w:abstractNumId w:val="19"/>
  </w:num>
  <w:num w:numId="31">
    <w:abstractNumId w:val="6"/>
  </w:num>
  <w:num w:numId="32">
    <w:abstractNumId w:val="24"/>
  </w:num>
  <w:num w:numId="33">
    <w:abstractNumId w:val="12"/>
  </w:num>
  <w:num w:numId="34">
    <w:abstractNumId w:val="33"/>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B3D"/>
    <w:rsid w:val="00147A35"/>
    <w:rsid w:val="00195462"/>
    <w:rsid w:val="001E5F1C"/>
    <w:rsid w:val="0022086A"/>
    <w:rsid w:val="0024427D"/>
    <w:rsid w:val="00276612"/>
    <w:rsid w:val="003B263A"/>
    <w:rsid w:val="003C081A"/>
    <w:rsid w:val="003D44AC"/>
    <w:rsid w:val="003F4B3D"/>
    <w:rsid w:val="00406F4C"/>
    <w:rsid w:val="004C3CD3"/>
    <w:rsid w:val="005012F5"/>
    <w:rsid w:val="0052740D"/>
    <w:rsid w:val="0055075B"/>
    <w:rsid w:val="005517E0"/>
    <w:rsid w:val="005E4C7D"/>
    <w:rsid w:val="00624300"/>
    <w:rsid w:val="0067238C"/>
    <w:rsid w:val="006A5A32"/>
    <w:rsid w:val="006B6082"/>
    <w:rsid w:val="006D0D90"/>
    <w:rsid w:val="007B1A77"/>
    <w:rsid w:val="008139EC"/>
    <w:rsid w:val="00822764"/>
    <w:rsid w:val="00881EFD"/>
    <w:rsid w:val="008846B5"/>
    <w:rsid w:val="00886B47"/>
    <w:rsid w:val="00894C8B"/>
    <w:rsid w:val="00896158"/>
    <w:rsid w:val="008A6DB9"/>
    <w:rsid w:val="00952236"/>
    <w:rsid w:val="00960E71"/>
    <w:rsid w:val="009A010C"/>
    <w:rsid w:val="009A55D6"/>
    <w:rsid w:val="00A26C89"/>
    <w:rsid w:val="00A651E7"/>
    <w:rsid w:val="00A66A37"/>
    <w:rsid w:val="00A80D22"/>
    <w:rsid w:val="00AB55CD"/>
    <w:rsid w:val="00AC634A"/>
    <w:rsid w:val="00AD5829"/>
    <w:rsid w:val="00B60788"/>
    <w:rsid w:val="00B913A2"/>
    <w:rsid w:val="00BB0978"/>
    <w:rsid w:val="00BC5BFF"/>
    <w:rsid w:val="00BE1025"/>
    <w:rsid w:val="00BE6F35"/>
    <w:rsid w:val="00C5331B"/>
    <w:rsid w:val="00C60248"/>
    <w:rsid w:val="00CC7414"/>
    <w:rsid w:val="00D15E78"/>
    <w:rsid w:val="00D90C9B"/>
    <w:rsid w:val="00DC0098"/>
    <w:rsid w:val="00E37406"/>
    <w:rsid w:val="00E8150C"/>
    <w:rsid w:val="00EB5A4E"/>
    <w:rsid w:val="00F36DA8"/>
    <w:rsid w:val="00FD29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473F5"/>
  <w15:chartTrackingRefBased/>
  <w15:docId w15:val="{C337E9AF-26C9-4555-9D78-3BEF7FA2F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427D"/>
    <w:pPr>
      <w:spacing w:after="200" w:line="276" w:lineRule="auto"/>
    </w:pPr>
    <w:rPr>
      <w:lang w:val="ru-RU"/>
    </w:rPr>
  </w:style>
  <w:style w:type="paragraph" w:styleId="1">
    <w:name w:val="heading 1"/>
    <w:basedOn w:val="a"/>
    <w:next w:val="a"/>
    <w:link w:val="10"/>
    <w:uiPriority w:val="9"/>
    <w:qFormat/>
    <w:rsid w:val="0024427D"/>
    <w:pPr>
      <w:keepNext/>
      <w:keepLines/>
      <w:numPr>
        <w:numId w:val="7"/>
      </w:numPr>
      <w:spacing w:before="240" w:after="0" w:line="259" w:lineRule="auto"/>
      <w:outlineLvl w:val="0"/>
    </w:pPr>
    <w:rPr>
      <w:rFonts w:asciiTheme="majorHAnsi" w:eastAsiaTheme="majorEastAsia" w:hAnsiTheme="majorHAnsi" w:cstheme="majorBidi"/>
      <w:color w:val="2E74B5" w:themeColor="accent1" w:themeShade="BF"/>
      <w:sz w:val="32"/>
      <w:szCs w:val="32"/>
      <w:lang w:val="uk-UA"/>
    </w:rPr>
  </w:style>
  <w:style w:type="paragraph" w:styleId="2">
    <w:name w:val="heading 2"/>
    <w:basedOn w:val="a"/>
    <w:next w:val="a"/>
    <w:link w:val="20"/>
    <w:uiPriority w:val="9"/>
    <w:unhideWhenUsed/>
    <w:qFormat/>
    <w:rsid w:val="0024427D"/>
    <w:pPr>
      <w:keepNext/>
      <w:keepLines/>
      <w:numPr>
        <w:ilvl w:val="1"/>
        <w:numId w:val="7"/>
      </w:numPr>
      <w:spacing w:before="40" w:after="0" w:line="259" w:lineRule="auto"/>
      <w:outlineLvl w:val="1"/>
    </w:pPr>
    <w:rPr>
      <w:rFonts w:asciiTheme="majorHAnsi" w:eastAsiaTheme="majorEastAsia" w:hAnsiTheme="majorHAnsi" w:cstheme="majorBidi"/>
      <w:color w:val="2E74B5" w:themeColor="accent1" w:themeShade="BF"/>
      <w:sz w:val="26"/>
      <w:szCs w:val="26"/>
      <w:lang w:val="uk-UA"/>
    </w:rPr>
  </w:style>
  <w:style w:type="paragraph" w:styleId="3">
    <w:name w:val="heading 3"/>
    <w:basedOn w:val="a"/>
    <w:next w:val="a"/>
    <w:link w:val="30"/>
    <w:uiPriority w:val="9"/>
    <w:unhideWhenUsed/>
    <w:qFormat/>
    <w:rsid w:val="0024427D"/>
    <w:pPr>
      <w:keepNext/>
      <w:keepLines/>
      <w:numPr>
        <w:ilvl w:val="2"/>
        <w:numId w:val="7"/>
      </w:numPr>
      <w:spacing w:before="40" w:after="0" w:line="259" w:lineRule="auto"/>
      <w:outlineLvl w:val="2"/>
    </w:pPr>
    <w:rPr>
      <w:rFonts w:asciiTheme="majorHAnsi" w:eastAsiaTheme="majorEastAsia" w:hAnsiTheme="majorHAnsi" w:cstheme="majorBidi"/>
      <w:color w:val="1F4D78" w:themeColor="accent1" w:themeShade="7F"/>
      <w:sz w:val="24"/>
      <w:szCs w:val="24"/>
      <w:lang w:val="uk-UA"/>
    </w:rPr>
  </w:style>
  <w:style w:type="paragraph" w:styleId="4">
    <w:name w:val="heading 4"/>
    <w:basedOn w:val="a"/>
    <w:next w:val="a"/>
    <w:link w:val="40"/>
    <w:uiPriority w:val="9"/>
    <w:unhideWhenUsed/>
    <w:qFormat/>
    <w:rsid w:val="0024427D"/>
    <w:pPr>
      <w:keepNext/>
      <w:keepLines/>
      <w:numPr>
        <w:ilvl w:val="3"/>
        <w:numId w:val="7"/>
      </w:numPr>
      <w:spacing w:before="40" w:after="0" w:line="259" w:lineRule="auto"/>
      <w:outlineLvl w:val="3"/>
    </w:pPr>
    <w:rPr>
      <w:rFonts w:asciiTheme="majorHAnsi" w:eastAsiaTheme="majorEastAsia" w:hAnsiTheme="majorHAnsi" w:cstheme="majorBidi"/>
      <w:i/>
      <w:iCs/>
      <w:color w:val="2E74B5" w:themeColor="accent1" w:themeShade="BF"/>
      <w:lang w:val="uk-UA"/>
    </w:rPr>
  </w:style>
  <w:style w:type="paragraph" w:styleId="5">
    <w:name w:val="heading 5"/>
    <w:basedOn w:val="a"/>
    <w:next w:val="a"/>
    <w:link w:val="50"/>
    <w:uiPriority w:val="9"/>
    <w:semiHidden/>
    <w:unhideWhenUsed/>
    <w:qFormat/>
    <w:rsid w:val="0024427D"/>
    <w:pPr>
      <w:keepNext/>
      <w:keepLines/>
      <w:numPr>
        <w:ilvl w:val="4"/>
        <w:numId w:val="7"/>
      </w:numPr>
      <w:spacing w:before="40" w:after="0" w:line="259" w:lineRule="auto"/>
      <w:outlineLvl w:val="4"/>
    </w:pPr>
    <w:rPr>
      <w:rFonts w:asciiTheme="majorHAnsi" w:eastAsiaTheme="majorEastAsia" w:hAnsiTheme="majorHAnsi" w:cstheme="majorBidi"/>
      <w:color w:val="2E74B5" w:themeColor="accent1" w:themeShade="BF"/>
      <w:lang w:val="uk-UA"/>
    </w:rPr>
  </w:style>
  <w:style w:type="paragraph" w:styleId="6">
    <w:name w:val="heading 6"/>
    <w:basedOn w:val="a"/>
    <w:next w:val="a"/>
    <w:link w:val="60"/>
    <w:uiPriority w:val="9"/>
    <w:semiHidden/>
    <w:unhideWhenUsed/>
    <w:qFormat/>
    <w:rsid w:val="0024427D"/>
    <w:pPr>
      <w:keepNext/>
      <w:keepLines/>
      <w:numPr>
        <w:ilvl w:val="5"/>
        <w:numId w:val="7"/>
      </w:numPr>
      <w:spacing w:before="40" w:after="0" w:line="259" w:lineRule="auto"/>
      <w:outlineLvl w:val="5"/>
    </w:pPr>
    <w:rPr>
      <w:rFonts w:asciiTheme="majorHAnsi" w:eastAsiaTheme="majorEastAsia" w:hAnsiTheme="majorHAnsi" w:cstheme="majorBidi"/>
      <w:color w:val="1F4D78" w:themeColor="accent1" w:themeShade="7F"/>
      <w:lang w:val="uk-UA"/>
    </w:rPr>
  </w:style>
  <w:style w:type="paragraph" w:styleId="7">
    <w:name w:val="heading 7"/>
    <w:basedOn w:val="a"/>
    <w:next w:val="a"/>
    <w:link w:val="70"/>
    <w:uiPriority w:val="9"/>
    <w:semiHidden/>
    <w:unhideWhenUsed/>
    <w:qFormat/>
    <w:rsid w:val="0024427D"/>
    <w:pPr>
      <w:keepNext/>
      <w:keepLines/>
      <w:numPr>
        <w:ilvl w:val="6"/>
        <w:numId w:val="7"/>
      </w:numPr>
      <w:spacing w:before="40" w:after="0" w:line="259" w:lineRule="auto"/>
      <w:outlineLvl w:val="6"/>
    </w:pPr>
    <w:rPr>
      <w:rFonts w:asciiTheme="majorHAnsi" w:eastAsiaTheme="majorEastAsia" w:hAnsiTheme="majorHAnsi" w:cstheme="majorBidi"/>
      <w:i/>
      <w:iCs/>
      <w:color w:val="1F4D78" w:themeColor="accent1" w:themeShade="7F"/>
      <w:lang w:val="uk-UA"/>
    </w:rPr>
  </w:style>
  <w:style w:type="paragraph" w:styleId="8">
    <w:name w:val="heading 8"/>
    <w:basedOn w:val="a"/>
    <w:next w:val="a"/>
    <w:link w:val="80"/>
    <w:uiPriority w:val="9"/>
    <w:semiHidden/>
    <w:unhideWhenUsed/>
    <w:qFormat/>
    <w:rsid w:val="0024427D"/>
    <w:pPr>
      <w:keepNext/>
      <w:keepLines/>
      <w:numPr>
        <w:ilvl w:val="7"/>
        <w:numId w:val="7"/>
      </w:numPr>
      <w:spacing w:before="40" w:after="0" w:line="259" w:lineRule="auto"/>
      <w:outlineLvl w:val="7"/>
    </w:pPr>
    <w:rPr>
      <w:rFonts w:asciiTheme="majorHAnsi" w:eastAsiaTheme="majorEastAsia" w:hAnsiTheme="majorHAnsi" w:cstheme="majorBidi"/>
      <w:color w:val="272727" w:themeColor="text1" w:themeTint="D8"/>
      <w:sz w:val="21"/>
      <w:szCs w:val="21"/>
      <w:lang w:val="uk-UA"/>
    </w:rPr>
  </w:style>
  <w:style w:type="paragraph" w:styleId="9">
    <w:name w:val="heading 9"/>
    <w:basedOn w:val="a"/>
    <w:next w:val="a"/>
    <w:link w:val="90"/>
    <w:uiPriority w:val="9"/>
    <w:semiHidden/>
    <w:unhideWhenUsed/>
    <w:qFormat/>
    <w:rsid w:val="0024427D"/>
    <w:pPr>
      <w:keepNext/>
      <w:keepLines/>
      <w:numPr>
        <w:ilvl w:val="8"/>
        <w:numId w:val="7"/>
      </w:numPr>
      <w:spacing w:before="40" w:after="0" w:line="259" w:lineRule="auto"/>
      <w:outlineLvl w:val="8"/>
    </w:pPr>
    <w:rPr>
      <w:rFonts w:asciiTheme="majorHAnsi" w:eastAsiaTheme="majorEastAsia" w:hAnsiTheme="majorHAnsi" w:cstheme="majorBidi"/>
      <w:i/>
      <w:iCs/>
      <w:color w:val="272727" w:themeColor="text1" w:themeTint="D8"/>
      <w:sz w:val="21"/>
      <w:szCs w:val="21"/>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427D"/>
    <w:rPr>
      <w:rFonts w:asciiTheme="majorHAnsi" w:eastAsiaTheme="majorEastAsia" w:hAnsiTheme="majorHAnsi" w:cstheme="majorBidi"/>
      <w:color w:val="2E74B5" w:themeColor="accent1" w:themeShade="BF"/>
      <w:sz w:val="32"/>
      <w:szCs w:val="32"/>
      <w:lang w:val="uk-UA"/>
    </w:rPr>
  </w:style>
  <w:style w:type="character" w:customStyle="1" w:styleId="20">
    <w:name w:val="Заголовок 2 Знак"/>
    <w:basedOn w:val="a0"/>
    <w:link w:val="2"/>
    <w:uiPriority w:val="9"/>
    <w:rsid w:val="0024427D"/>
    <w:rPr>
      <w:rFonts w:asciiTheme="majorHAnsi" w:eastAsiaTheme="majorEastAsia" w:hAnsiTheme="majorHAnsi" w:cstheme="majorBidi"/>
      <w:color w:val="2E74B5" w:themeColor="accent1" w:themeShade="BF"/>
      <w:sz w:val="26"/>
      <w:szCs w:val="26"/>
      <w:lang w:val="uk-UA"/>
    </w:rPr>
  </w:style>
  <w:style w:type="character" w:customStyle="1" w:styleId="30">
    <w:name w:val="Заголовок 3 Знак"/>
    <w:basedOn w:val="a0"/>
    <w:link w:val="3"/>
    <w:uiPriority w:val="9"/>
    <w:rsid w:val="0024427D"/>
    <w:rPr>
      <w:rFonts w:asciiTheme="majorHAnsi" w:eastAsiaTheme="majorEastAsia" w:hAnsiTheme="majorHAnsi" w:cstheme="majorBidi"/>
      <w:color w:val="1F4D78" w:themeColor="accent1" w:themeShade="7F"/>
      <w:sz w:val="24"/>
      <w:szCs w:val="24"/>
      <w:lang w:val="uk-UA"/>
    </w:rPr>
  </w:style>
  <w:style w:type="character" w:customStyle="1" w:styleId="40">
    <w:name w:val="Заголовок 4 Знак"/>
    <w:basedOn w:val="a0"/>
    <w:link w:val="4"/>
    <w:uiPriority w:val="9"/>
    <w:rsid w:val="0024427D"/>
    <w:rPr>
      <w:rFonts w:asciiTheme="majorHAnsi" w:eastAsiaTheme="majorEastAsia" w:hAnsiTheme="majorHAnsi" w:cstheme="majorBidi"/>
      <w:i/>
      <w:iCs/>
      <w:color w:val="2E74B5" w:themeColor="accent1" w:themeShade="BF"/>
      <w:lang w:val="uk-UA"/>
    </w:rPr>
  </w:style>
  <w:style w:type="character" w:customStyle="1" w:styleId="50">
    <w:name w:val="Заголовок 5 Знак"/>
    <w:basedOn w:val="a0"/>
    <w:link w:val="5"/>
    <w:uiPriority w:val="9"/>
    <w:semiHidden/>
    <w:rsid w:val="0024427D"/>
    <w:rPr>
      <w:rFonts w:asciiTheme="majorHAnsi" w:eastAsiaTheme="majorEastAsia" w:hAnsiTheme="majorHAnsi" w:cstheme="majorBidi"/>
      <w:color w:val="2E74B5" w:themeColor="accent1" w:themeShade="BF"/>
      <w:lang w:val="uk-UA"/>
    </w:rPr>
  </w:style>
  <w:style w:type="character" w:customStyle="1" w:styleId="60">
    <w:name w:val="Заголовок 6 Знак"/>
    <w:basedOn w:val="a0"/>
    <w:link w:val="6"/>
    <w:uiPriority w:val="9"/>
    <w:semiHidden/>
    <w:rsid w:val="0024427D"/>
    <w:rPr>
      <w:rFonts w:asciiTheme="majorHAnsi" w:eastAsiaTheme="majorEastAsia" w:hAnsiTheme="majorHAnsi" w:cstheme="majorBidi"/>
      <w:color w:val="1F4D78" w:themeColor="accent1" w:themeShade="7F"/>
      <w:lang w:val="uk-UA"/>
    </w:rPr>
  </w:style>
  <w:style w:type="character" w:customStyle="1" w:styleId="70">
    <w:name w:val="Заголовок 7 Знак"/>
    <w:basedOn w:val="a0"/>
    <w:link w:val="7"/>
    <w:uiPriority w:val="9"/>
    <w:semiHidden/>
    <w:rsid w:val="0024427D"/>
    <w:rPr>
      <w:rFonts w:asciiTheme="majorHAnsi" w:eastAsiaTheme="majorEastAsia" w:hAnsiTheme="majorHAnsi" w:cstheme="majorBidi"/>
      <w:i/>
      <w:iCs/>
      <w:color w:val="1F4D78" w:themeColor="accent1" w:themeShade="7F"/>
      <w:lang w:val="uk-UA"/>
    </w:rPr>
  </w:style>
  <w:style w:type="character" w:customStyle="1" w:styleId="80">
    <w:name w:val="Заголовок 8 Знак"/>
    <w:basedOn w:val="a0"/>
    <w:link w:val="8"/>
    <w:uiPriority w:val="9"/>
    <w:semiHidden/>
    <w:rsid w:val="0024427D"/>
    <w:rPr>
      <w:rFonts w:asciiTheme="majorHAnsi" w:eastAsiaTheme="majorEastAsia" w:hAnsiTheme="majorHAnsi" w:cstheme="majorBidi"/>
      <w:color w:val="272727" w:themeColor="text1" w:themeTint="D8"/>
      <w:sz w:val="21"/>
      <w:szCs w:val="21"/>
      <w:lang w:val="uk-UA"/>
    </w:rPr>
  </w:style>
  <w:style w:type="character" w:customStyle="1" w:styleId="90">
    <w:name w:val="Заголовок 9 Знак"/>
    <w:basedOn w:val="a0"/>
    <w:link w:val="9"/>
    <w:uiPriority w:val="9"/>
    <w:semiHidden/>
    <w:rsid w:val="0024427D"/>
    <w:rPr>
      <w:rFonts w:asciiTheme="majorHAnsi" w:eastAsiaTheme="majorEastAsia" w:hAnsiTheme="majorHAnsi" w:cstheme="majorBidi"/>
      <w:i/>
      <w:iCs/>
      <w:color w:val="272727" w:themeColor="text1" w:themeTint="D8"/>
      <w:sz w:val="21"/>
      <w:szCs w:val="21"/>
      <w:lang w:val="uk-UA"/>
    </w:rPr>
  </w:style>
  <w:style w:type="character" w:customStyle="1" w:styleId="a3">
    <w:name w:val="Текст выноски Знак"/>
    <w:basedOn w:val="a0"/>
    <w:link w:val="a4"/>
    <w:uiPriority w:val="99"/>
    <w:semiHidden/>
    <w:rsid w:val="0024427D"/>
    <w:rPr>
      <w:rFonts w:ascii="Tahoma" w:hAnsi="Tahoma" w:cs="Tahoma"/>
      <w:sz w:val="16"/>
      <w:szCs w:val="16"/>
      <w:lang w:val="ru-RU"/>
    </w:rPr>
  </w:style>
  <w:style w:type="paragraph" w:styleId="a4">
    <w:name w:val="Balloon Text"/>
    <w:basedOn w:val="a"/>
    <w:link w:val="a3"/>
    <w:uiPriority w:val="99"/>
    <w:semiHidden/>
    <w:unhideWhenUsed/>
    <w:rsid w:val="0024427D"/>
    <w:pPr>
      <w:spacing w:after="0" w:line="240" w:lineRule="auto"/>
    </w:pPr>
    <w:rPr>
      <w:rFonts w:ascii="Tahoma" w:hAnsi="Tahoma" w:cs="Tahoma"/>
      <w:sz w:val="16"/>
      <w:szCs w:val="16"/>
    </w:rPr>
  </w:style>
  <w:style w:type="paragraph" w:styleId="a5">
    <w:name w:val="List Paragraph"/>
    <w:basedOn w:val="a"/>
    <w:uiPriority w:val="34"/>
    <w:qFormat/>
    <w:rsid w:val="0024427D"/>
    <w:pPr>
      <w:spacing w:after="160" w:line="259" w:lineRule="auto"/>
      <w:ind w:left="720"/>
      <w:contextualSpacing/>
    </w:pPr>
    <w:rPr>
      <w:lang w:val="uk-UA"/>
    </w:rPr>
  </w:style>
  <w:style w:type="character" w:styleId="a6">
    <w:name w:val="Hyperlink"/>
    <w:basedOn w:val="a0"/>
    <w:uiPriority w:val="99"/>
    <w:unhideWhenUsed/>
    <w:rsid w:val="0024427D"/>
    <w:rPr>
      <w:color w:val="0563C1" w:themeColor="hyperlink"/>
      <w:u w:val="single"/>
    </w:rPr>
  </w:style>
  <w:style w:type="table" w:styleId="a7">
    <w:name w:val="Table Grid"/>
    <w:basedOn w:val="a1"/>
    <w:rsid w:val="0024427D"/>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4427D"/>
    <w:pPr>
      <w:tabs>
        <w:tab w:val="center" w:pos="4819"/>
        <w:tab w:val="right" w:pos="9639"/>
      </w:tabs>
      <w:spacing w:after="0" w:line="240" w:lineRule="auto"/>
    </w:pPr>
    <w:rPr>
      <w:rFonts w:eastAsiaTheme="minorEastAsia"/>
      <w:lang w:eastAsia="ru-RU"/>
    </w:rPr>
  </w:style>
  <w:style w:type="character" w:customStyle="1" w:styleId="a9">
    <w:name w:val="Верхний колонтитул Знак"/>
    <w:basedOn w:val="a0"/>
    <w:link w:val="a8"/>
    <w:uiPriority w:val="99"/>
    <w:rsid w:val="0024427D"/>
    <w:rPr>
      <w:rFonts w:eastAsiaTheme="minorEastAsia"/>
      <w:lang w:val="ru-RU" w:eastAsia="ru-RU"/>
    </w:rPr>
  </w:style>
  <w:style w:type="paragraph" w:styleId="aa">
    <w:name w:val="footnote text"/>
    <w:basedOn w:val="a"/>
    <w:link w:val="ab"/>
    <w:uiPriority w:val="99"/>
    <w:semiHidden/>
    <w:unhideWhenUsed/>
    <w:rsid w:val="0024427D"/>
    <w:pPr>
      <w:spacing w:after="0" w:line="240" w:lineRule="auto"/>
    </w:pPr>
    <w:rPr>
      <w:sz w:val="20"/>
      <w:szCs w:val="20"/>
    </w:rPr>
  </w:style>
  <w:style w:type="character" w:customStyle="1" w:styleId="ab">
    <w:name w:val="Текст сноски Знак"/>
    <w:basedOn w:val="a0"/>
    <w:link w:val="aa"/>
    <w:uiPriority w:val="99"/>
    <w:semiHidden/>
    <w:rsid w:val="0024427D"/>
    <w:rPr>
      <w:sz w:val="20"/>
      <w:szCs w:val="20"/>
      <w:lang w:val="ru-RU"/>
    </w:rPr>
  </w:style>
  <w:style w:type="character" w:styleId="ac">
    <w:name w:val="footnote reference"/>
    <w:basedOn w:val="a0"/>
    <w:semiHidden/>
    <w:unhideWhenUsed/>
    <w:rsid w:val="0024427D"/>
    <w:rPr>
      <w:vertAlign w:val="superscript"/>
    </w:rPr>
  </w:style>
  <w:style w:type="paragraph" w:styleId="ad">
    <w:name w:val="footer"/>
    <w:basedOn w:val="a"/>
    <w:link w:val="ae"/>
    <w:uiPriority w:val="99"/>
    <w:unhideWhenUsed/>
    <w:rsid w:val="0024427D"/>
    <w:pPr>
      <w:tabs>
        <w:tab w:val="center" w:pos="4819"/>
        <w:tab w:val="right" w:pos="9639"/>
      </w:tabs>
      <w:spacing w:after="0" w:line="240" w:lineRule="auto"/>
    </w:pPr>
  </w:style>
  <w:style w:type="character" w:customStyle="1" w:styleId="ae">
    <w:name w:val="Нижний колонтитул Знак"/>
    <w:basedOn w:val="a0"/>
    <w:link w:val="ad"/>
    <w:uiPriority w:val="99"/>
    <w:rsid w:val="0024427D"/>
    <w:rPr>
      <w:lang w:val="ru-RU"/>
    </w:rPr>
  </w:style>
  <w:style w:type="paragraph" w:customStyle="1" w:styleId="PlainText1">
    <w:name w:val="Plain Text1"/>
    <w:basedOn w:val="a"/>
    <w:rsid w:val="0024427D"/>
    <w:pPr>
      <w:widowControl w:val="0"/>
      <w:spacing w:after="0" w:line="240" w:lineRule="auto"/>
    </w:pPr>
    <w:rPr>
      <w:rFonts w:ascii="Courier New" w:eastAsia="Times New Roman" w:hAnsi="Courier New" w:cs="Times New Roman"/>
      <w:sz w:val="20"/>
      <w:szCs w:val="20"/>
      <w:lang w:val="en-GB" w:eastAsia="ru-RU"/>
    </w:rPr>
  </w:style>
  <w:style w:type="paragraph" w:customStyle="1" w:styleId="Default">
    <w:name w:val="Default"/>
    <w:uiPriority w:val="99"/>
    <w:rsid w:val="0024427D"/>
    <w:pPr>
      <w:autoSpaceDE w:val="0"/>
      <w:autoSpaceDN w:val="0"/>
      <w:adjustRightInd w:val="0"/>
      <w:spacing w:after="0" w:line="240" w:lineRule="auto"/>
    </w:pPr>
    <w:rPr>
      <w:rFonts w:ascii="Arial" w:eastAsia="Times New Roman" w:hAnsi="Arial" w:cs="Arial"/>
      <w:color w:val="000000"/>
      <w:sz w:val="24"/>
      <w:szCs w:val="24"/>
      <w:lang w:val="ru-RU" w:eastAsia="ru-RU"/>
    </w:rPr>
  </w:style>
  <w:style w:type="character" w:customStyle="1" w:styleId="af">
    <w:name w:val="Текст примечания Знак"/>
    <w:basedOn w:val="a0"/>
    <w:link w:val="af0"/>
    <w:uiPriority w:val="99"/>
    <w:semiHidden/>
    <w:rsid w:val="0024427D"/>
    <w:rPr>
      <w:sz w:val="20"/>
      <w:szCs w:val="20"/>
      <w:lang w:val="ru-RU"/>
    </w:rPr>
  </w:style>
  <w:style w:type="paragraph" w:styleId="af0">
    <w:name w:val="annotation text"/>
    <w:basedOn w:val="a"/>
    <w:link w:val="af"/>
    <w:uiPriority w:val="99"/>
    <w:semiHidden/>
    <w:unhideWhenUsed/>
    <w:rsid w:val="0024427D"/>
    <w:pPr>
      <w:spacing w:line="240" w:lineRule="auto"/>
    </w:pPr>
    <w:rPr>
      <w:sz w:val="20"/>
      <w:szCs w:val="20"/>
    </w:rPr>
  </w:style>
  <w:style w:type="character" w:customStyle="1" w:styleId="af1">
    <w:name w:val="Тема примечания Знак"/>
    <w:basedOn w:val="af"/>
    <w:link w:val="af2"/>
    <w:uiPriority w:val="99"/>
    <w:semiHidden/>
    <w:rsid w:val="0024427D"/>
    <w:rPr>
      <w:b/>
      <w:bCs/>
      <w:sz w:val="20"/>
      <w:szCs w:val="20"/>
      <w:lang w:val="ru-RU"/>
    </w:rPr>
  </w:style>
  <w:style w:type="paragraph" w:styleId="af2">
    <w:name w:val="annotation subject"/>
    <w:basedOn w:val="af0"/>
    <w:next w:val="af0"/>
    <w:link w:val="af1"/>
    <w:uiPriority w:val="99"/>
    <w:semiHidden/>
    <w:unhideWhenUsed/>
    <w:rsid w:val="002442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603819">
      <w:bodyDiv w:val="1"/>
      <w:marLeft w:val="0"/>
      <w:marRight w:val="0"/>
      <w:marTop w:val="0"/>
      <w:marBottom w:val="0"/>
      <w:divBdr>
        <w:top w:val="none" w:sz="0" w:space="0" w:color="auto"/>
        <w:left w:val="none" w:sz="0" w:space="0" w:color="auto"/>
        <w:bottom w:val="none" w:sz="0" w:space="0" w:color="auto"/>
        <w:right w:val="none" w:sz="0" w:space="0" w:color="auto"/>
      </w:divBdr>
    </w:div>
    <w:div w:id="565148489">
      <w:bodyDiv w:val="1"/>
      <w:marLeft w:val="0"/>
      <w:marRight w:val="0"/>
      <w:marTop w:val="0"/>
      <w:marBottom w:val="0"/>
      <w:divBdr>
        <w:top w:val="none" w:sz="0" w:space="0" w:color="auto"/>
        <w:left w:val="none" w:sz="0" w:space="0" w:color="auto"/>
        <w:bottom w:val="none" w:sz="0" w:space="0" w:color="auto"/>
        <w:right w:val="none" w:sz="0" w:space="0" w:color="auto"/>
      </w:divBdr>
    </w:div>
    <w:div w:id="924195008">
      <w:bodyDiv w:val="1"/>
      <w:marLeft w:val="0"/>
      <w:marRight w:val="0"/>
      <w:marTop w:val="0"/>
      <w:marBottom w:val="0"/>
      <w:divBdr>
        <w:top w:val="none" w:sz="0" w:space="0" w:color="auto"/>
        <w:left w:val="none" w:sz="0" w:space="0" w:color="auto"/>
        <w:bottom w:val="none" w:sz="0" w:space="0" w:color="auto"/>
        <w:right w:val="none" w:sz="0" w:space="0" w:color="auto"/>
      </w:divBdr>
    </w:div>
    <w:div w:id="161155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etector.medi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detector.medi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9</Pages>
  <Words>2660</Words>
  <Characters>15166</Characters>
  <Application>Microsoft Office Word</Application>
  <DocSecurity>0</DocSecurity>
  <Lines>126</Lines>
  <Paragraphs>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А. Морозов</dc:creator>
  <cp:keywords/>
  <dc:description/>
  <cp:lastModifiedBy>Игорь А. Морозов</cp:lastModifiedBy>
  <cp:revision>11</cp:revision>
  <dcterms:created xsi:type="dcterms:W3CDTF">2021-12-07T05:50:00Z</dcterms:created>
  <dcterms:modified xsi:type="dcterms:W3CDTF">2021-12-07T06:16:00Z</dcterms:modified>
</cp:coreProperties>
</file>