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81"/>
        <w:gridCol w:w="4490"/>
      </w:tblGrid>
      <w:tr w:rsidR="008846B5" w:rsidRPr="00896158" w14:paraId="2E4FEDC8" w14:textId="77777777" w:rsidTr="008846B5">
        <w:tc>
          <w:tcPr>
            <w:tcW w:w="5081" w:type="dxa"/>
          </w:tcPr>
          <w:p w14:paraId="148042A5" w14:textId="77777777" w:rsidR="008846B5" w:rsidRDefault="008846B5" w:rsidP="008846B5">
            <w:pPr>
              <w:pStyle w:val="a8"/>
              <w:rPr>
                <w:lang w:val="en-US"/>
              </w:rPr>
            </w:pPr>
            <w:r w:rsidRPr="00130400">
              <w:rPr>
                <w:noProof/>
                <w:lang w:val="en-US" w:eastAsia="en-US"/>
              </w:rPr>
              <w:drawing>
                <wp:inline distT="0" distB="0" distL="0" distR="0" wp14:anchorId="00A89EBF" wp14:editId="5FDEA9A7">
                  <wp:extent cx="3086100" cy="1076325"/>
                  <wp:effectExtent l="0" t="0" r="0" b="9525"/>
                  <wp:docPr id="3" name="Picture 3" descr="Detector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ector_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1076325"/>
                          </a:xfrm>
                          <a:prstGeom prst="rect">
                            <a:avLst/>
                          </a:prstGeom>
                          <a:noFill/>
                          <a:ln>
                            <a:noFill/>
                          </a:ln>
                        </pic:spPr>
                      </pic:pic>
                    </a:graphicData>
                  </a:graphic>
                </wp:inline>
              </w:drawing>
            </w:r>
          </w:p>
        </w:tc>
        <w:tc>
          <w:tcPr>
            <w:tcW w:w="4490" w:type="dxa"/>
          </w:tcPr>
          <w:p w14:paraId="1789805F" w14:textId="77777777" w:rsidR="008846B5" w:rsidRDefault="008846B5" w:rsidP="008846B5">
            <w:pPr>
              <w:pStyle w:val="a8"/>
              <w:tabs>
                <w:tab w:val="center" w:pos="2137"/>
                <w:tab w:val="right" w:pos="4274"/>
              </w:tabs>
              <w:rPr>
                <w:sz w:val="28"/>
                <w:szCs w:val="28"/>
                <w:lang w:val="en-US"/>
              </w:rPr>
            </w:pPr>
          </w:p>
          <w:p w14:paraId="110E7A7B" w14:textId="77777777" w:rsidR="008846B5" w:rsidRPr="0038254E" w:rsidRDefault="008846B5" w:rsidP="008846B5">
            <w:pPr>
              <w:pStyle w:val="a8"/>
              <w:jc w:val="right"/>
              <w:rPr>
                <w:rFonts w:ascii="Georgia" w:hAnsi="Georgia" w:cs="Times New Roman"/>
                <w:b/>
                <w:sz w:val="21"/>
                <w:szCs w:val="21"/>
                <w:lang w:val="en-US"/>
              </w:rPr>
            </w:pPr>
            <w:r w:rsidRPr="0038254E">
              <w:rPr>
                <w:rFonts w:ascii="Georgia" w:hAnsi="Georgia" w:cs="Times New Roman"/>
                <w:b/>
                <w:sz w:val="21"/>
                <w:szCs w:val="21"/>
                <w:lang w:val="en-US"/>
              </w:rPr>
              <w:t>Detector media NGO</w:t>
            </w:r>
          </w:p>
          <w:p w14:paraId="737D7C79" w14:textId="77777777" w:rsidR="008846B5" w:rsidRPr="003A5121" w:rsidRDefault="008846B5" w:rsidP="008846B5">
            <w:pPr>
              <w:pStyle w:val="a8"/>
              <w:jc w:val="right"/>
              <w:rPr>
                <w:rFonts w:ascii="Georgia" w:hAnsi="Georgia" w:cs="Times New Roman"/>
                <w:sz w:val="21"/>
                <w:szCs w:val="21"/>
                <w:lang w:val="en-US"/>
              </w:rPr>
            </w:pPr>
            <w:r w:rsidRPr="0038254E">
              <w:rPr>
                <w:rFonts w:ascii="Georgia" w:hAnsi="Georgia" w:cs="Times New Roman"/>
                <w:sz w:val="21"/>
                <w:szCs w:val="21"/>
                <w:lang w:val="en-US"/>
              </w:rPr>
              <w:t>Address</w:t>
            </w:r>
            <w:r w:rsidRPr="003A5121">
              <w:rPr>
                <w:rFonts w:ascii="Georgia" w:hAnsi="Georgia" w:cs="Times New Roman"/>
                <w:sz w:val="21"/>
                <w:szCs w:val="21"/>
                <w:lang w:val="uk-UA"/>
              </w:rPr>
              <w:t xml:space="preserve">: </w:t>
            </w:r>
            <w:r w:rsidRPr="003A5121">
              <w:rPr>
                <w:rFonts w:ascii="Georgia" w:hAnsi="Georgia" w:cs="Times New Roman"/>
                <w:sz w:val="21"/>
                <w:szCs w:val="21"/>
                <w:lang w:val="en-US"/>
              </w:rPr>
              <w:t xml:space="preserve"> Ukraine, 0</w:t>
            </w:r>
            <w:r w:rsidRPr="00750128">
              <w:rPr>
                <w:rFonts w:ascii="Georgia" w:hAnsi="Georgia" w:cs="Times New Roman"/>
                <w:sz w:val="21"/>
                <w:szCs w:val="21"/>
                <w:lang w:val="en-US"/>
              </w:rPr>
              <w:t>1032</w:t>
            </w:r>
            <w:r w:rsidRPr="003A5121">
              <w:rPr>
                <w:rFonts w:ascii="Georgia" w:hAnsi="Georgia" w:cs="Times New Roman"/>
                <w:sz w:val="21"/>
                <w:szCs w:val="21"/>
                <w:lang w:val="en-US"/>
              </w:rPr>
              <w:t>, Kyiv</w:t>
            </w:r>
          </w:p>
          <w:p w14:paraId="301D2C36" w14:textId="77777777" w:rsidR="008846B5" w:rsidRPr="0038254E" w:rsidRDefault="008846B5" w:rsidP="008846B5">
            <w:pPr>
              <w:pStyle w:val="a8"/>
              <w:jc w:val="right"/>
              <w:rPr>
                <w:rFonts w:ascii="Georgia" w:hAnsi="Georgia" w:cs="Times New Roman"/>
                <w:sz w:val="21"/>
                <w:szCs w:val="21"/>
                <w:lang w:val="uk-UA"/>
              </w:rPr>
            </w:pPr>
            <w:r w:rsidRPr="003A5121">
              <w:rPr>
                <w:rFonts w:ascii="Georgia" w:hAnsi="Georgia" w:cs="Times New Roman"/>
                <w:sz w:val="21"/>
                <w:szCs w:val="21"/>
                <w:lang w:val="en-US"/>
              </w:rPr>
              <w:t xml:space="preserve">   </w:t>
            </w:r>
            <w:r w:rsidRPr="00750128">
              <w:rPr>
                <w:rFonts w:ascii="Georgia" w:hAnsi="Georgia" w:cs="Times New Roman"/>
                <w:sz w:val="21"/>
                <w:szCs w:val="21"/>
                <w:lang w:val="en-US"/>
              </w:rPr>
              <w:t>1</w:t>
            </w:r>
            <w:r w:rsidRPr="003A5121">
              <w:rPr>
                <w:rFonts w:ascii="Georgia" w:hAnsi="Georgia" w:cs="Times New Roman"/>
                <w:sz w:val="21"/>
                <w:szCs w:val="21"/>
                <w:lang w:val="en-US"/>
              </w:rPr>
              <w:t>7/</w:t>
            </w:r>
            <w:r w:rsidRPr="00750128">
              <w:rPr>
                <w:rFonts w:ascii="Georgia" w:hAnsi="Georgia" w:cs="Times New Roman"/>
                <w:sz w:val="21"/>
                <w:szCs w:val="21"/>
                <w:lang w:val="en-US"/>
              </w:rPr>
              <w:t>4-A</w:t>
            </w:r>
            <w:r w:rsidRPr="003A5121">
              <w:rPr>
                <w:rFonts w:ascii="Georgia" w:hAnsi="Georgia" w:cs="Times New Roman"/>
                <w:sz w:val="21"/>
                <w:szCs w:val="21"/>
                <w:lang w:val="en-US"/>
              </w:rPr>
              <w:t xml:space="preserve"> </w:t>
            </w:r>
            <w:proofErr w:type="spellStart"/>
            <w:r w:rsidRPr="00750128">
              <w:rPr>
                <w:rFonts w:ascii="Georgia" w:hAnsi="Georgia" w:cs="Times New Roman"/>
                <w:sz w:val="21"/>
                <w:szCs w:val="21"/>
                <w:lang w:val="en-US"/>
              </w:rPr>
              <w:t>Mykilsko-Botanichna</w:t>
            </w:r>
            <w:proofErr w:type="spellEnd"/>
            <w:r w:rsidRPr="00750128">
              <w:rPr>
                <w:rFonts w:ascii="Georgia" w:hAnsi="Georgia" w:cs="Times New Roman"/>
                <w:sz w:val="21"/>
                <w:szCs w:val="21"/>
                <w:lang w:val="en-US"/>
              </w:rPr>
              <w:t xml:space="preserve"> Str.</w:t>
            </w:r>
          </w:p>
          <w:p w14:paraId="6A35F000" w14:textId="77777777" w:rsidR="008846B5" w:rsidRPr="001E5F1C" w:rsidRDefault="008846B5" w:rsidP="008846B5">
            <w:pPr>
              <w:pStyle w:val="a8"/>
              <w:jc w:val="right"/>
              <w:rPr>
                <w:rStyle w:val="a6"/>
                <w:rFonts w:ascii="Georgia" w:hAnsi="Georgia" w:cs="Times New Roman"/>
                <w:sz w:val="21"/>
                <w:szCs w:val="21"/>
                <w:lang w:val="uk-UA"/>
              </w:rPr>
            </w:pPr>
            <w:r w:rsidRPr="001E5F1C">
              <w:rPr>
                <w:rFonts w:ascii="Georgia" w:hAnsi="Georgia" w:cs="Times New Roman"/>
                <w:sz w:val="21"/>
                <w:szCs w:val="21"/>
                <w:lang w:val="uk-UA"/>
              </w:rPr>
              <w:t xml:space="preserve">                         </w:t>
            </w:r>
            <w:r w:rsidRPr="0038254E">
              <w:rPr>
                <w:rFonts w:ascii="Georgia" w:hAnsi="Georgia" w:cs="Times New Roman"/>
                <w:sz w:val="21"/>
                <w:szCs w:val="21"/>
                <w:lang w:val="en-US"/>
              </w:rPr>
              <w:t>Email</w:t>
            </w:r>
            <w:r w:rsidRPr="0038254E">
              <w:rPr>
                <w:rFonts w:ascii="Georgia" w:hAnsi="Georgia" w:cs="Times New Roman"/>
                <w:sz w:val="21"/>
                <w:szCs w:val="21"/>
                <w:lang w:val="uk-UA"/>
              </w:rPr>
              <w:t>:</w:t>
            </w:r>
            <w:hyperlink r:id="rId8" w:history="1">
              <w:r w:rsidRPr="0038254E">
                <w:rPr>
                  <w:rStyle w:val="a6"/>
                  <w:rFonts w:ascii="Georgia" w:hAnsi="Georgia" w:cs="Times New Roman"/>
                  <w:sz w:val="21"/>
                  <w:szCs w:val="21"/>
                  <w:lang w:val="en-US"/>
                </w:rPr>
                <w:t>info</w:t>
              </w:r>
              <w:r w:rsidRPr="001E5F1C">
                <w:rPr>
                  <w:rStyle w:val="a6"/>
                  <w:rFonts w:ascii="Georgia" w:hAnsi="Georgia" w:cs="Times New Roman"/>
                  <w:sz w:val="21"/>
                  <w:szCs w:val="21"/>
                  <w:lang w:val="uk-UA"/>
                </w:rPr>
                <w:t>@</w:t>
              </w:r>
              <w:r w:rsidRPr="0038254E">
                <w:rPr>
                  <w:rStyle w:val="a6"/>
                  <w:rFonts w:ascii="Georgia" w:hAnsi="Georgia" w:cs="Times New Roman"/>
                  <w:sz w:val="21"/>
                  <w:szCs w:val="21"/>
                  <w:lang w:val="en-US"/>
                </w:rPr>
                <w:t>detector</w:t>
              </w:r>
              <w:r w:rsidRPr="001E5F1C">
                <w:rPr>
                  <w:rStyle w:val="a6"/>
                  <w:rFonts w:ascii="Georgia" w:hAnsi="Georgia" w:cs="Times New Roman"/>
                  <w:sz w:val="21"/>
                  <w:szCs w:val="21"/>
                  <w:lang w:val="uk-UA"/>
                </w:rPr>
                <w:t>.</w:t>
              </w:r>
              <w:r w:rsidRPr="0038254E">
                <w:rPr>
                  <w:rStyle w:val="a6"/>
                  <w:rFonts w:ascii="Georgia" w:hAnsi="Georgia" w:cs="Times New Roman"/>
                  <w:sz w:val="21"/>
                  <w:szCs w:val="21"/>
                  <w:lang w:val="en-US"/>
                </w:rPr>
                <w:t>media</w:t>
              </w:r>
            </w:hyperlink>
          </w:p>
          <w:p w14:paraId="32452EC8" w14:textId="77777777" w:rsidR="008846B5" w:rsidRPr="001E5F1C" w:rsidRDefault="00960E71" w:rsidP="008846B5">
            <w:pPr>
              <w:pStyle w:val="a8"/>
              <w:jc w:val="right"/>
              <w:rPr>
                <w:rFonts w:ascii="Georgia" w:hAnsi="Georgia" w:cs="Times New Roman"/>
                <w:sz w:val="21"/>
                <w:szCs w:val="21"/>
                <w:lang w:val="uk-UA"/>
              </w:rPr>
            </w:pPr>
            <w:hyperlink r:id="rId9" w:history="1">
              <w:r w:rsidR="008846B5" w:rsidRPr="0038254E">
                <w:rPr>
                  <w:rStyle w:val="a6"/>
                  <w:rFonts w:ascii="Georgia" w:hAnsi="Georgia" w:cs="Times New Roman"/>
                  <w:sz w:val="21"/>
                  <w:szCs w:val="21"/>
                  <w:lang w:val="en-US"/>
                </w:rPr>
                <w:t>www</w:t>
              </w:r>
              <w:r w:rsidR="008846B5" w:rsidRPr="001E5F1C">
                <w:rPr>
                  <w:rStyle w:val="a6"/>
                  <w:rFonts w:ascii="Georgia" w:hAnsi="Georgia" w:cs="Times New Roman"/>
                  <w:sz w:val="21"/>
                  <w:szCs w:val="21"/>
                  <w:lang w:val="uk-UA"/>
                </w:rPr>
                <w:t>.</w:t>
              </w:r>
              <w:r w:rsidR="008846B5" w:rsidRPr="0038254E">
                <w:rPr>
                  <w:rStyle w:val="a6"/>
                  <w:rFonts w:ascii="Georgia" w:hAnsi="Georgia" w:cs="Times New Roman"/>
                  <w:sz w:val="21"/>
                  <w:szCs w:val="21"/>
                  <w:lang w:val="en-US"/>
                </w:rPr>
                <w:t>detector</w:t>
              </w:r>
              <w:r w:rsidR="008846B5" w:rsidRPr="001E5F1C">
                <w:rPr>
                  <w:rStyle w:val="a6"/>
                  <w:rFonts w:ascii="Georgia" w:hAnsi="Georgia" w:cs="Times New Roman"/>
                  <w:sz w:val="21"/>
                  <w:szCs w:val="21"/>
                  <w:lang w:val="uk-UA"/>
                </w:rPr>
                <w:t>.</w:t>
              </w:r>
              <w:r w:rsidR="008846B5" w:rsidRPr="0038254E">
                <w:rPr>
                  <w:rStyle w:val="a6"/>
                  <w:rFonts w:ascii="Georgia" w:hAnsi="Georgia" w:cs="Times New Roman"/>
                  <w:sz w:val="21"/>
                  <w:szCs w:val="21"/>
                  <w:lang w:val="en-US"/>
                </w:rPr>
                <w:t>media</w:t>
              </w:r>
            </w:hyperlink>
          </w:p>
          <w:p w14:paraId="23206F06" w14:textId="77777777" w:rsidR="008846B5" w:rsidRPr="001E5F1C" w:rsidRDefault="008846B5" w:rsidP="008846B5">
            <w:pPr>
              <w:pStyle w:val="a8"/>
              <w:jc w:val="right"/>
              <w:rPr>
                <w:lang w:val="uk-UA"/>
              </w:rPr>
            </w:pPr>
            <w:r w:rsidRPr="001E5F1C">
              <w:rPr>
                <w:rFonts w:ascii="Georgia" w:hAnsi="Georgia" w:cs="Times New Roman"/>
                <w:sz w:val="21"/>
                <w:szCs w:val="21"/>
                <w:lang w:val="uk-UA"/>
              </w:rPr>
              <w:t>+38</w:t>
            </w:r>
            <w:r w:rsidRPr="0038254E">
              <w:rPr>
                <w:rFonts w:ascii="Georgia" w:hAnsi="Georgia" w:cs="Times New Roman"/>
                <w:sz w:val="21"/>
                <w:szCs w:val="21"/>
                <w:lang w:val="en-US"/>
              </w:rPr>
              <w:t> </w:t>
            </w:r>
            <w:r w:rsidRPr="001E5F1C">
              <w:rPr>
                <w:rFonts w:ascii="Georgia" w:hAnsi="Georgia" w:cs="Times New Roman"/>
                <w:sz w:val="21"/>
                <w:szCs w:val="21"/>
                <w:lang w:val="uk-UA"/>
              </w:rPr>
              <w:t>044</w:t>
            </w:r>
            <w:r w:rsidRPr="0038254E">
              <w:rPr>
                <w:rFonts w:ascii="Georgia" w:hAnsi="Georgia" w:cs="Times New Roman"/>
                <w:sz w:val="21"/>
                <w:szCs w:val="21"/>
                <w:lang w:val="en-US"/>
              </w:rPr>
              <w:t> </w:t>
            </w:r>
            <w:r w:rsidRPr="001E5F1C">
              <w:rPr>
                <w:rFonts w:ascii="Georgia" w:hAnsi="Georgia" w:cs="Times New Roman"/>
                <w:sz w:val="21"/>
                <w:szCs w:val="21"/>
                <w:lang w:val="uk-UA"/>
              </w:rPr>
              <w:t>290 82 76</w:t>
            </w:r>
          </w:p>
        </w:tc>
      </w:tr>
    </w:tbl>
    <w:p w14:paraId="4B61D8C3" w14:textId="77777777" w:rsidR="008846B5" w:rsidRPr="001E5F1C" w:rsidRDefault="008846B5" w:rsidP="0024427D">
      <w:pPr>
        <w:spacing w:before="120"/>
        <w:ind w:left="1985"/>
        <w:jc w:val="center"/>
        <w:rPr>
          <w:rFonts w:ascii="Georgia" w:hAnsi="Georgia"/>
          <w:b/>
          <w:sz w:val="21"/>
          <w:szCs w:val="21"/>
          <w:lang w:val="uk-UA"/>
        </w:rPr>
      </w:pPr>
    </w:p>
    <w:p w14:paraId="03C59925" w14:textId="77777777" w:rsidR="0024427D" w:rsidRPr="00023253" w:rsidRDefault="0024427D" w:rsidP="0024427D">
      <w:pPr>
        <w:spacing w:before="120"/>
        <w:ind w:left="1985"/>
        <w:jc w:val="center"/>
        <w:rPr>
          <w:rFonts w:ascii="Georgia" w:hAnsi="Georgia"/>
          <w:b/>
          <w:sz w:val="21"/>
          <w:szCs w:val="21"/>
          <w:lang w:val="en-US"/>
        </w:rPr>
      </w:pPr>
      <w:r w:rsidRPr="00023253">
        <w:rPr>
          <w:rFonts w:ascii="Georgia" w:hAnsi="Georgia"/>
          <w:b/>
          <w:sz w:val="21"/>
          <w:szCs w:val="21"/>
          <w:lang w:val="en-US"/>
        </w:rPr>
        <w:t>TERMS OF REFERENCE FOR INDEPENDENT AUDIT</w:t>
      </w:r>
    </w:p>
    <w:p w14:paraId="4E90CDEC"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INTRODUCTION</w:t>
      </w:r>
    </w:p>
    <w:p w14:paraId="2438BA64"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2F535822"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Detector-Media Non-Governmental Organization (hereinafter – the Organization) is a media platform and sustainable think-tank that promotes the formation of democratic, free and professional media in Ukraine as well as the making up of the critical, thoughtful and sensible media consumer.</w:t>
      </w:r>
    </w:p>
    <w:p w14:paraId="2B68E6F8"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2719108"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It was founded in 2004 under brand </w:t>
      </w:r>
      <w:proofErr w:type="spellStart"/>
      <w:r w:rsidRPr="00023253">
        <w:rPr>
          <w:rFonts w:ascii="Georgia" w:eastAsia="Times New Roman" w:hAnsi="Georgia" w:cs="Arial"/>
          <w:i/>
          <w:color w:val="000000"/>
          <w:sz w:val="21"/>
          <w:szCs w:val="21"/>
          <w:lang w:val="en-US" w:eastAsia="ru-RU"/>
        </w:rPr>
        <w:t>Telekritika</w:t>
      </w:r>
      <w:proofErr w:type="spellEnd"/>
      <w:r>
        <w:rPr>
          <w:rFonts w:ascii="Georgia" w:eastAsia="Times New Roman" w:hAnsi="Georgia" w:cs="Arial"/>
          <w:i/>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and was rebranded in April 2016 as </w:t>
      </w:r>
      <w:r w:rsidRPr="00023253">
        <w:rPr>
          <w:rFonts w:ascii="Georgia" w:eastAsia="Times New Roman" w:hAnsi="Georgia" w:cs="Arial"/>
          <w:i/>
          <w:color w:val="000000"/>
          <w:sz w:val="21"/>
          <w:szCs w:val="21"/>
          <w:lang w:val="en-US" w:eastAsia="ru-RU"/>
        </w:rPr>
        <w:t>Detector-Media</w:t>
      </w:r>
      <w:r w:rsidRPr="00023253">
        <w:rPr>
          <w:rFonts w:ascii="Georgia" w:eastAsia="Times New Roman" w:hAnsi="Georgia" w:cs="Arial"/>
          <w:color w:val="000000"/>
          <w:sz w:val="21"/>
          <w:szCs w:val="21"/>
          <w:lang w:val="en-US" w:eastAsia="ru-RU"/>
        </w:rPr>
        <w:t>.</w:t>
      </w:r>
    </w:p>
    <w:p w14:paraId="09D5D10D"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6AC19DFC"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Organization has responsibility to the </w:t>
      </w:r>
      <w:r w:rsidRPr="00023253">
        <w:rPr>
          <w:rFonts w:ascii="Georgia" w:hAnsi="Georgia"/>
          <w:sz w:val="21"/>
          <w:szCs w:val="21"/>
          <w:lang w:val="en-US"/>
        </w:rPr>
        <w:t>Danish International Development Agency (</w:t>
      </w:r>
      <w:proofErr w:type="spellStart"/>
      <w:r w:rsidRPr="00023253">
        <w:rPr>
          <w:rFonts w:ascii="Georgia" w:hAnsi="Georgia"/>
          <w:sz w:val="21"/>
          <w:szCs w:val="21"/>
          <w:lang w:val="en-US"/>
        </w:rPr>
        <w:t>DANIDA</w:t>
      </w:r>
      <w:proofErr w:type="spellEnd"/>
      <w:r w:rsidRPr="00023253">
        <w:rPr>
          <w:rFonts w:ascii="Georgia" w:hAnsi="Georgia"/>
          <w:sz w:val="21"/>
          <w:szCs w:val="21"/>
          <w:lang w:val="en-US"/>
        </w:rPr>
        <w:t xml:space="preserve">) </w:t>
      </w:r>
      <w:r w:rsidRPr="00023253">
        <w:rPr>
          <w:rFonts w:ascii="Georgia" w:eastAsia="Times New Roman" w:hAnsi="Georgia" w:cs="Arial"/>
          <w:color w:val="000000"/>
          <w:sz w:val="21"/>
          <w:szCs w:val="21"/>
          <w:lang w:val="en-US" w:eastAsia="ru-RU"/>
        </w:rPr>
        <w:t>as well as other donors</w:t>
      </w:r>
      <w:r w:rsidR="005517E0">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for proper financial management of funds.</w:t>
      </w:r>
    </w:p>
    <w:p w14:paraId="20D6CA94"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6B26572C"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These terms of reference set out objectives, scope and reports required from the auditor.</w:t>
      </w:r>
    </w:p>
    <w:p w14:paraId="38EB10CC" w14:textId="77777777" w:rsidR="0024427D" w:rsidRPr="00023253" w:rsidRDefault="0024427D" w:rsidP="0024427D">
      <w:pPr>
        <w:shd w:val="clear" w:color="auto" w:fill="FFFFFF"/>
        <w:spacing w:after="0" w:line="312" w:lineRule="atLeast"/>
        <w:rPr>
          <w:rFonts w:ascii="Georgia" w:eastAsia="Times New Roman" w:hAnsi="Georgia" w:cs="Arial"/>
          <w:color w:val="000000"/>
          <w:sz w:val="21"/>
          <w:szCs w:val="21"/>
          <w:lang w:val="en-US" w:eastAsia="ru-RU"/>
        </w:rPr>
      </w:pPr>
    </w:p>
    <w:p w14:paraId="2CF02579"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BACKGROUND</w:t>
      </w:r>
    </w:p>
    <w:p w14:paraId="13DA51C0"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397EEE78" w14:textId="68C933B9"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On November 16th, 2017 the Organization signed the acceptance of the Danish contribution to Detector Media’s Strategy 2017-2021 made by the </w:t>
      </w:r>
      <w:r w:rsidRPr="00023253">
        <w:rPr>
          <w:rFonts w:ascii="Georgia" w:hAnsi="Georgia"/>
          <w:sz w:val="21"/>
          <w:szCs w:val="21"/>
          <w:lang w:val="en-US"/>
        </w:rPr>
        <w:t xml:space="preserve">Ministry of Foreign Affairs of Denmark with the support of </w:t>
      </w:r>
      <w:proofErr w:type="spellStart"/>
      <w:r w:rsidRPr="00023253">
        <w:rPr>
          <w:rFonts w:ascii="Georgia" w:hAnsi="Georgia"/>
          <w:sz w:val="21"/>
          <w:szCs w:val="21"/>
          <w:lang w:val="en-US"/>
        </w:rPr>
        <w:t>DANIDA</w:t>
      </w:r>
      <w:proofErr w:type="spellEnd"/>
      <w:r w:rsidRPr="00023253">
        <w:rPr>
          <w:rFonts w:ascii="Georgia" w:hAnsi="Georgia"/>
          <w:sz w:val="21"/>
          <w:szCs w:val="21"/>
          <w:lang w:val="en-US"/>
        </w:rPr>
        <w:t xml:space="preserve"> for 15 million</w:t>
      </w:r>
      <w:r>
        <w:rPr>
          <w:rFonts w:ascii="Georgia" w:hAnsi="Georgia"/>
          <w:sz w:val="21"/>
          <w:szCs w:val="21"/>
          <w:lang w:val="en-US"/>
        </w:rPr>
        <w:t xml:space="preserve"> </w:t>
      </w:r>
      <w:r w:rsidRPr="00023253">
        <w:rPr>
          <w:rFonts w:ascii="Georgia" w:hAnsi="Georgia"/>
          <w:sz w:val="21"/>
          <w:szCs w:val="21"/>
          <w:lang w:val="en-US"/>
        </w:rPr>
        <w:t xml:space="preserve">DKK for the period 1 October 2017-31 December 2021. Signed detailed budget for the period </w:t>
      </w:r>
      <w:r w:rsidRPr="00C73E96">
        <w:rPr>
          <w:rFonts w:ascii="Georgia" w:hAnsi="Georgia"/>
          <w:sz w:val="21"/>
          <w:szCs w:val="21"/>
          <w:lang w:val="en-US"/>
        </w:rPr>
        <w:t xml:space="preserve">01 January </w:t>
      </w:r>
      <w:r w:rsidR="00894C8B" w:rsidRPr="00C73E96">
        <w:rPr>
          <w:rFonts w:ascii="Georgia" w:hAnsi="Georgia"/>
          <w:sz w:val="21"/>
          <w:szCs w:val="21"/>
          <w:lang w:val="en-US"/>
        </w:rPr>
        <w:t>20</w:t>
      </w:r>
      <w:r w:rsidR="00894C8B">
        <w:rPr>
          <w:rFonts w:ascii="Georgia" w:hAnsi="Georgia"/>
          <w:sz w:val="21"/>
          <w:szCs w:val="21"/>
          <w:lang w:val="en-US"/>
        </w:rPr>
        <w:t>2</w:t>
      </w:r>
      <w:r w:rsidR="00894C8B">
        <w:rPr>
          <w:rFonts w:ascii="Georgia" w:hAnsi="Georgia"/>
          <w:sz w:val="21"/>
          <w:szCs w:val="21"/>
          <w:lang w:val="en-US"/>
        </w:rPr>
        <w:t>1</w:t>
      </w:r>
      <w:r w:rsidRPr="00C73E96">
        <w:rPr>
          <w:rFonts w:ascii="Georgia" w:hAnsi="Georgia"/>
          <w:sz w:val="21"/>
          <w:szCs w:val="21"/>
          <w:lang w:val="en-US"/>
        </w:rPr>
        <w:t xml:space="preserve">-31 </w:t>
      </w:r>
      <w:r w:rsidR="00894C8B">
        <w:rPr>
          <w:rFonts w:ascii="Georgia" w:hAnsi="Georgia"/>
          <w:color w:val="000000" w:themeColor="text1"/>
          <w:sz w:val="21"/>
          <w:szCs w:val="21"/>
          <w:lang w:val="en-US"/>
        </w:rPr>
        <w:t xml:space="preserve">December 2021 </w:t>
      </w:r>
      <w:r w:rsidRPr="00C73E96">
        <w:rPr>
          <w:rFonts w:ascii="Georgia" w:hAnsi="Georgia"/>
          <w:sz w:val="21"/>
          <w:szCs w:val="21"/>
          <w:lang w:val="en-US"/>
        </w:rPr>
        <w:t xml:space="preserve">is </w:t>
      </w:r>
      <w:r w:rsidRPr="00147A35">
        <w:rPr>
          <w:rFonts w:ascii="Georgia" w:hAnsi="Georgia"/>
          <w:sz w:val="21"/>
          <w:szCs w:val="21"/>
          <w:lang w:val="en-US"/>
        </w:rPr>
        <w:t>$</w:t>
      </w:r>
      <w:r w:rsidR="00147A35" w:rsidRPr="00147A35">
        <w:rPr>
          <w:rFonts w:ascii="Georgia" w:hAnsi="Georgia"/>
          <w:sz w:val="21"/>
          <w:szCs w:val="21"/>
          <w:lang w:val="en-US"/>
        </w:rPr>
        <w:t>4</w:t>
      </w:r>
      <w:r w:rsidR="007B1A77">
        <w:rPr>
          <w:rFonts w:ascii="Georgia" w:hAnsi="Georgia"/>
          <w:sz w:val="21"/>
          <w:szCs w:val="21"/>
          <w:lang w:val="en-US"/>
        </w:rPr>
        <w:t>60</w:t>
      </w:r>
      <w:bookmarkStart w:id="0" w:name="_GoBack"/>
      <w:bookmarkEnd w:id="0"/>
      <w:r w:rsidR="00894C8B">
        <w:rPr>
          <w:rFonts w:ascii="Georgia" w:hAnsi="Georgia"/>
          <w:sz w:val="21"/>
          <w:szCs w:val="21"/>
          <w:lang w:val="en-US"/>
        </w:rPr>
        <w:t xml:space="preserve"> K</w:t>
      </w:r>
      <w:r w:rsidRPr="00023253">
        <w:rPr>
          <w:rFonts w:ascii="Georgia" w:hAnsi="Georgia"/>
          <w:sz w:val="21"/>
          <w:szCs w:val="21"/>
          <w:lang w:val="en-US"/>
        </w:rPr>
        <w:t>.</w:t>
      </w:r>
    </w:p>
    <w:p w14:paraId="558F4284"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3F7A262" w14:textId="19B2D8F4" w:rsidR="0024427D" w:rsidRPr="00A66A37"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eastAsia="ru-RU"/>
        </w:rPr>
      </w:pPr>
      <w:r w:rsidRPr="00023253">
        <w:rPr>
          <w:rFonts w:ascii="Georgia" w:eastAsia="Times New Roman" w:hAnsi="Georgia" w:cs="Arial"/>
          <w:color w:val="000000"/>
          <w:sz w:val="21"/>
          <w:szCs w:val="21"/>
          <w:lang w:val="en-US" w:eastAsia="ru-RU"/>
        </w:rPr>
        <w:t xml:space="preserve">The disbursements in </w:t>
      </w:r>
      <w:r w:rsidR="00E8150C">
        <w:rPr>
          <w:rFonts w:ascii="Georgia" w:eastAsia="Times New Roman" w:hAnsi="Georgia" w:cs="Arial"/>
          <w:color w:val="000000"/>
          <w:sz w:val="21"/>
          <w:szCs w:val="21"/>
          <w:lang w:val="en-US" w:eastAsia="ru-RU"/>
        </w:rPr>
        <w:t>2021</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under all donors-funded projects are </w:t>
      </w:r>
      <w:r w:rsidRPr="009A010C">
        <w:rPr>
          <w:rFonts w:ascii="Georgia" w:eastAsia="Times New Roman" w:hAnsi="Georgia" w:cs="Arial"/>
          <w:color w:val="000000"/>
          <w:sz w:val="21"/>
          <w:szCs w:val="21"/>
          <w:lang w:val="en-US" w:eastAsia="ru-RU"/>
        </w:rPr>
        <w:t>$</w:t>
      </w:r>
      <w:r w:rsidR="009A010C">
        <w:rPr>
          <w:rFonts w:ascii="Georgia" w:eastAsia="Times New Roman" w:hAnsi="Georgia" w:cs="Arial"/>
          <w:color w:val="000000"/>
          <w:sz w:val="21"/>
          <w:szCs w:val="21"/>
          <w:lang w:val="en-US" w:eastAsia="ru-RU"/>
        </w:rPr>
        <w:t>950K</w:t>
      </w:r>
      <w:r w:rsidRPr="00A66A37">
        <w:rPr>
          <w:rFonts w:ascii="Georgia" w:eastAsia="Times New Roman" w:hAnsi="Georgia" w:cs="Arial"/>
          <w:color w:val="000000"/>
          <w:sz w:val="21"/>
          <w:szCs w:val="21"/>
          <w:lang w:val="en-US" w:eastAsia="ru-RU"/>
        </w:rPr>
        <w:t>.</w:t>
      </w:r>
    </w:p>
    <w:p w14:paraId="7E1D8109"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4CEC24CA"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 prev</w:t>
      </w:r>
      <w:r>
        <w:rPr>
          <w:rFonts w:ascii="Georgia" w:eastAsia="Times New Roman" w:hAnsi="Georgia" w:cs="Arial"/>
          <w:color w:val="000000"/>
          <w:sz w:val="21"/>
          <w:szCs w:val="21"/>
          <w:lang w:val="en-US" w:eastAsia="ru-RU"/>
        </w:rPr>
        <w:t>ious years, the Organization’s G</w:t>
      </w:r>
      <w:r w:rsidRPr="00023253">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Purpose Financial Statements and s</w:t>
      </w:r>
      <w:r w:rsidRPr="00023253">
        <w:rPr>
          <w:rFonts w:ascii="Georgia" w:eastAsia="Times New Roman" w:hAnsi="Georgia" w:cs="Arial"/>
          <w:color w:val="000000"/>
          <w:sz w:val="21"/>
          <w:szCs w:val="21"/>
          <w:lang w:val="en-US" w:eastAsia="ru-RU"/>
        </w:rPr>
        <w:t xml:space="preserve">pecial </w:t>
      </w:r>
      <w:r>
        <w:rPr>
          <w:rFonts w:ascii="Georgia" w:eastAsia="Times New Roman" w:hAnsi="Georgia" w:cs="Arial"/>
          <w:color w:val="000000"/>
          <w:sz w:val="21"/>
          <w:szCs w:val="21"/>
          <w:lang w:val="en-US" w:eastAsia="ru-RU"/>
        </w:rPr>
        <w:t>p</w:t>
      </w:r>
      <w:r w:rsidRPr="00023253">
        <w:rPr>
          <w:rFonts w:ascii="Georgia" w:eastAsia="Times New Roman" w:hAnsi="Georgia" w:cs="Arial"/>
          <w:color w:val="000000"/>
          <w:sz w:val="21"/>
          <w:szCs w:val="21"/>
          <w:lang w:val="en-US" w:eastAsia="ru-RU"/>
        </w:rPr>
        <w:t>urpose</w:t>
      </w:r>
      <w:r>
        <w:rPr>
          <w:rFonts w:ascii="Georgia" w:eastAsia="Times New Roman" w:hAnsi="Georgia" w:cs="Arial"/>
          <w:color w:val="000000"/>
          <w:sz w:val="21"/>
          <w:szCs w:val="21"/>
          <w:lang w:val="en-US" w:eastAsia="ru-RU"/>
        </w:rPr>
        <w:t xml:space="preserve"> f</w:t>
      </w:r>
      <w:r w:rsidRPr="00023253">
        <w:rPr>
          <w:rFonts w:ascii="Georgia" w:eastAsia="Times New Roman" w:hAnsi="Georgia" w:cs="Arial"/>
          <w:color w:val="000000"/>
          <w:sz w:val="21"/>
          <w:szCs w:val="21"/>
          <w:lang w:val="en-US" w:eastAsia="ru-RU"/>
        </w:rPr>
        <w:t>inancial reports according to donor’s guidelines were audited by independent auditor</w:t>
      </w:r>
      <w:r>
        <w:rPr>
          <w:rFonts w:ascii="Georgia" w:eastAsia="Times New Roman" w:hAnsi="Georgia" w:cs="Arial"/>
          <w:color w:val="000000"/>
          <w:sz w:val="21"/>
          <w:szCs w:val="21"/>
          <w:lang w:val="en-US" w:eastAsia="ru-RU"/>
        </w:rPr>
        <w:t>s</w:t>
      </w:r>
      <w:r w:rsidRPr="00023253">
        <w:rPr>
          <w:rFonts w:ascii="Georgia" w:eastAsia="Times New Roman" w:hAnsi="Georgia" w:cs="Arial"/>
          <w:color w:val="000000"/>
          <w:sz w:val="21"/>
          <w:szCs w:val="21"/>
          <w:lang w:val="en-US" w:eastAsia="ru-RU"/>
        </w:rPr>
        <w:t>.</w:t>
      </w:r>
    </w:p>
    <w:p w14:paraId="1A4C303A"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7E2E88C"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Being </w:t>
      </w:r>
      <w:r>
        <w:rPr>
          <w:rFonts w:ascii="Georgia" w:eastAsia="Times New Roman" w:hAnsi="Georgia" w:cs="Arial"/>
          <w:color w:val="000000"/>
          <w:sz w:val="21"/>
          <w:szCs w:val="21"/>
          <w:lang w:val="en-US" w:eastAsia="ru-RU"/>
        </w:rPr>
        <w:t xml:space="preserve">a </w:t>
      </w:r>
      <w:r w:rsidRPr="00023253">
        <w:rPr>
          <w:rFonts w:ascii="Georgia" w:eastAsia="Times New Roman" w:hAnsi="Georgia" w:cs="Arial"/>
          <w:color w:val="000000"/>
          <w:sz w:val="21"/>
          <w:szCs w:val="21"/>
          <w:lang w:val="en-US" w:eastAsia="ru-RU"/>
        </w:rPr>
        <w:t>non-for profit organization, it is not payer of VAT and corporate profits tax.</w:t>
      </w:r>
    </w:p>
    <w:p w14:paraId="57004E00" w14:textId="77777777" w:rsidR="0024427D" w:rsidRPr="00023253"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14:paraId="41BD3BAE"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ACCOUNTING AND REPORTING STANDARDS</w:t>
      </w:r>
    </w:p>
    <w:p w14:paraId="13A74859"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138F3269"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The organization prepares its G</w:t>
      </w:r>
      <w:r w:rsidRPr="000B2F19">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w:t>
      </w:r>
      <w:r w:rsidRPr="000B2F19">
        <w:rPr>
          <w:rFonts w:ascii="Georgia" w:eastAsia="Times New Roman" w:hAnsi="Georgia" w:cs="Arial"/>
          <w:color w:val="000000"/>
          <w:sz w:val="21"/>
          <w:szCs w:val="21"/>
          <w:lang w:val="en-US" w:eastAsia="ru-RU"/>
        </w:rPr>
        <w:t xml:space="preserve">urpose </w:t>
      </w:r>
      <w:r>
        <w:rPr>
          <w:rFonts w:ascii="Georgia" w:eastAsia="Times New Roman" w:hAnsi="Georgia" w:cs="Arial"/>
          <w:color w:val="000000"/>
          <w:sz w:val="21"/>
          <w:szCs w:val="21"/>
          <w:lang w:val="en-US" w:eastAsia="ru-RU"/>
        </w:rPr>
        <w:t>F</w:t>
      </w:r>
      <w:r w:rsidRPr="000B2F19">
        <w:rPr>
          <w:rFonts w:ascii="Georgia" w:eastAsia="Times New Roman" w:hAnsi="Georgia" w:cs="Arial"/>
          <w:color w:val="000000"/>
          <w:sz w:val="21"/>
          <w:szCs w:val="21"/>
          <w:lang w:val="en-US" w:eastAsia="ru-RU"/>
        </w:rPr>
        <w:t xml:space="preserve">inancial </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tatement</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 xml:space="preserve"> in accordance with the </w:t>
      </w:r>
      <w:r w:rsidRPr="00E754D3">
        <w:rPr>
          <w:rFonts w:ascii="Georgia" w:eastAsia="Times New Roman" w:hAnsi="Georgia" w:cs="Arial"/>
          <w:color w:val="000000"/>
          <w:sz w:val="21"/>
          <w:szCs w:val="21"/>
          <w:lang w:val="en-US" w:eastAsia="ru-RU"/>
        </w:rPr>
        <w:t>National Accounting Regulations (Standards)</w:t>
      </w:r>
      <w:r w:rsidRPr="000B2F19">
        <w:rPr>
          <w:rFonts w:ascii="Georgia" w:eastAsia="Times New Roman" w:hAnsi="Georgia" w:cs="Arial"/>
          <w:color w:val="000000"/>
          <w:sz w:val="21"/>
          <w:szCs w:val="21"/>
          <w:lang w:val="en-US" w:eastAsia="ru-RU"/>
        </w:rPr>
        <w:t>.</w:t>
      </w:r>
    </w:p>
    <w:p w14:paraId="778DA2D5" w14:textId="77777777"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0FACCA88"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Reports required by donors are prepared </w:t>
      </w:r>
      <w:r w:rsidRPr="00656721">
        <w:rPr>
          <w:rFonts w:ascii="Georgia" w:eastAsia="Times New Roman" w:hAnsi="Georgia" w:cs="Arial"/>
          <w:color w:val="000000"/>
          <w:sz w:val="21"/>
          <w:szCs w:val="21"/>
          <w:lang w:val="en-US" w:eastAsia="ru-RU"/>
        </w:rPr>
        <w:t>by Organization</w:t>
      </w:r>
      <w:r>
        <w:rPr>
          <w:rFonts w:ascii="Georgia" w:eastAsia="Times New Roman" w:hAnsi="Georgia" w:cs="Arial"/>
          <w:color w:val="000000"/>
          <w:sz w:val="21"/>
          <w:szCs w:val="21"/>
          <w:lang w:val="en-US" w:eastAsia="ru-RU"/>
        </w:rPr>
        <w:t xml:space="preserve"> according to D</w:t>
      </w:r>
      <w:r w:rsidRPr="00023253">
        <w:rPr>
          <w:rFonts w:ascii="Georgia" w:eastAsia="Times New Roman" w:hAnsi="Georgia" w:cs="Arial"/>
          <w:color w:val="000000"/>
          <w:sz w:val="21"/>
          <w:szCs w:val="21"/>
          <w:lang w:val="en-US" w:eastAsia="ru-RU"/>
        </w:rPr>
        <w:t>onor</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s guidelines.</w:t>
      </w:r>
    </w:p>
    <w:p w14:paraId="72E26E56" w14:textId="77777777"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3AFDC84"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 xml:space="preserve">OBJECTIVES AND SCOPE OF </w:t>
      </w:r>
      <w:r>
        <w:rPr>
          <w:rFonts w:ascii="Georgia" w:eastAsia="Times New Roman" w:hAnsi="Georgia" w:cs="Arial"/>
          <w:b/>
          <w:color w:val="000000"/>
          <w:sz w:val="21"/>
          <w:szCs w:val="21"/>
          <w:lang w:val="en-US" w:eastAsia="ru-RU"/>
        </w:rPr>
        <w:t xml:space="preserve">WORK FOR </w:t>
      </w:r>
      <w:r w:rsidRPr="00023253">
        <w:rPr>
          <w:rFonts w:ascii="Georgia" w:eastAsia="Times New Roman" w:hAnsi="Georgia" w:cs="Arial"/>
          <w:b/>
          <w:color w:val="000000"/>
          <w:sz w:val="21"/>
          <w:szCs w:val="21"/>
          <w:lang w:val="en-US" w:eastAsia="ru-RU"/>
        </w:rPr>
        <w:t>AUDIT</w:t>
      </w:r>
    </w:p>
    <w:p w14:paraId="3CAB96C9"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1DC466FA" w14:textId="77777777" w:rsidR="0024427D"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audit shall be carried out in accordance with International Standards on Auditing (ISA), issued by </w:t>
      </w:r>
      <w:proofErr w:type="spellStart"/>
      <w:r w:rsidRPr="00023253">
        <w:rPr>
          <w:rFonts w:ascii="Georgia" w:eastAsia="Times New Roman" w:hAnsi="Georgia" w:cs="Arial"/>
          <w:color w:val="000000"/>
          <w:sz w:val="21"/>
          <w:szCs w:val="21"/>
          <w:lang w:val="en-US" w:eastAsia="ru-RU"/>
        </w:rPr>
        <w:t>IAASB</w:t>
      </w:r>
      <w:proofErr w:type="spellEnd"/>
      <w:r w:rsidRPr="00023253">
        <w:rPr>
          <w:rStyle w:val="ac"/>
          <w:rFonts w:ascii="Georgia" w:eastAsia="Times New Roman" w:hAnsi="Georgia" w:cs="Arial"/>
          <w:color w:val="000000"/>
          <w:sz w:val="21"/>
          <w:szCs w:val="21"/>
          <w:lang w:val="en-US" w:eastAsia="ru-RU"/>
        </w:rPr>
        <w:footnoteReference w:id="1"/>
      </w:r>
      <w:r w:rsidRPr="00023253">
        <w:rPr>
          <w:rFonts w:ascii="Georgia" w:eastAsia="Times New Roman" w:hAnsi="Georgia" w:cs="Arial"/>
          <w:color w:val="000000"/>
          <w:sz w:val="21"/>
          <w:szCs w:val="21"/>
          <w:lang w:val="en-US" w:eastAsia="ru-RU"/>
        </w:rPr>
        <w:t>.The audit shall be carried out by an external, independent and qualified auditor (Approved Public Accountant/Authorized Public Accountant or equivalent).</w:t>
      </w:r>
    </w:p>
    <w:p w14:paraId="12AF4304" w14:textId="77777777" w:rsidR="0024427D" w:rsidRDefault="0024427D" w:rsidP="0024427D">
      <w:pPr>
        <w:pStyle w:val="a5"/>
        <w:shd w:val="clear" w:color="auto" w:fill="FFFFFF"/>
        <w:spacing w:after="0" w:line="312" w:lineRule="atLeast"/>
        <w:ind w:left="1215"/>
        <w:jc w:val="both"/>
        <w:rPr>
          <w:rFonts w:ascii="Georgia" w:eastAsia="Times New Roman" w:hAnsi="Georgia" w:cs="Arial"/>
          <w:color w:val="000000"/>
          <w:sz w:val="21"/>
          <w:szCs w:val="21"/>
          <w:lang w:val="en-US" w:eastAsia="ru-RU"/>
        </w:rPr>
      </w:pPr>
    </w:p>
    <w:p w14:paraId="68AA9AC9" w14:textId="77777777" w:rsidR="0024427D" w:rsidRPr="00023253"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lastRenderedPageBreak/>
        <w:t>The objectives of the audit are to conduct:</w:t>
      </w:r>
    </w:p>
    <w:p w14:paraId="740102E8" w14:textId="77777777" w:rsidR="0024427D" w:rsidRPr="00023253" w:rsidRDefault="0024427D" w:rsidP="0024427D">
      <w:pPr>
        <w:pStyle w:val="a5"/>
        <w:rPr>
          <w:rFonts w:ascii="Georgia" w:eastAsia="Times New Roman" w:hAnsi="Georgia" w:cs="Arial"/>
          <w:color w:val="000000"/>
          <w:sz w:val="21"/>
          <w:szCs w:val="21"/>
          <w:lang w:val="en-US" w:eastAsia="ru-RU"/>
        </w:rPr>
      </w:pPr>
    </w:p>
    <w:p w14:paraId="65D98214" w14:textId="77777777" w:rsidR="0024427D" w:rsidRPr="004D7B9B" w:rsidRDefault="0024427D" w:rsidP="0024427D">
      <w:pPr>
        <w:pStyle w:val="a5"/>
        <w:numPr>
          <w:ilvl w:val="1"/>
          <w:numId w:val="11"/>
        </w:numPr>
        <w:shd w:val="clear" w:color="auto" w:fill="FFFFFF"/>
        <w:spacing w:after="0" w:line="312" w:lineRule="atLeast"/>
        <w:rPr>
          <w:rFonts w:ascii="Georgia" w:eastAsia="Times New Roman" w:hAnsi="Georgia" w:cs="Arial"/>
          <w:b/>
          <w:color w:val="000000"/>
          <w:sz w:val="21"/>
          <w:szCs w:val="21"/>
          <w:lang w:val="en-US" w:eastAsia="ru-RU"/>
        </w:rPr>
      </w:pPr>
      <w:r w:rsidRPr="004D7B9B">
        <w:rPr>
          <w:rFonts w:ascii="Georgia" w:eastAsia="Times New Roman" w:hAnsi="Georgia" w:cs="Arial"/>
          <w:b/>
          <w:color w:val="000000"/>
          <w:sz w:val="21"/>
          <w:szCs w:val="21"/>
          <w:lang w:val="en-US" w:eastAsia="ru-RU"/>
        </w:rPr>
        <w:t xml:space="preserve">Audit of </w:t>
      </w:r>
      <w:proofErr w:type="spellStart"/>
      <w:r w:rsidRPr="004D7B9B">
        <w:rPr>
          <w:rFonts w:ascii="Georgia" w:eastAsia="Times New Roman" w:hAnsi="Georgia" w:cs="Arial"/>
          <w:b/>
          <w:color w:val="000000"/>
          <w:sz w:val="21"/>
          <w:szCs w:val="21"/>
          <w:lang w:val="en-US" w:eastAsia="ru-RU"/>
        </w:rPr>
        <w:t>DANIDA</w:t>
      </w:r>
      <w:proofErr w:type="spellEnd"/>
      <w:r w:rsidRPr="004D7B9B">
        <w:rPr>
          <w:rFonts w:ascii="Georgia" w:eastAsia="Times New Roman" w:hAnsi="Georgia" w:cs="Arial"/>
          <w:b/>
          <w:color w:val="000000"/>
          <w:sz w:val="21"/>
          <w:szCs w:val="21"/>
          <w:lang w:val="en-US" w:eastAsia="ru-RU"/>
        </w:rPr>
        <w:t xml:space="preserve"> funds</w:t>
      </w:r>
    </w:p>
    <w:p w14:paraId="64602696" w14:textId="77777777" w:rsidR="0024427D" w:rsidRPr="00023253" w:rsidRDefault="0024427D" w:rsidP="0024427D">
      <w:pPr>
        <w:pStyle w:val="a5"/>
        <w:shd w:val="clear" w:color="auto" w:fill="FFFFFF"/>
        <w:spacing w:after="0" w:line="312" w:lineRule="atLeast"/>
        <w:ind w:left="1575"/>
        <w:rPr>
          <w:rFonts w:ascii="Georgia" w:eastAsia="Times New Roman" w:hAnsi="Georgia" w:cs="Arial"/>
          <w:b/>
          <w:color w:val="000000"/>
          <w:sz w:val="21"/>
          <w:szCs w:val="21"/>
          <w:lang w:val="en-US" w:eastAsia="ru-RU"/>
        </w:rPr>
      </w:pPr>
    </w:p>
    <w:p w14:paraId="57B522DB" w14:textId="6D78EDFD" w:rsidR="0024427D" w:rsidRPr="00023253"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bookmarkStart w:id="1" w:name="_Hlk882685"/>
      <w:r w:rsidRPr="00023253">
        <w:rPr>
          <w:rFonts w:ascii="Georgia" w:eastAsia="Times New Roman" w:hAnsi="Georgia" w:cs="Arial"/>
          <w:color w:val="000000"/>
          <w:sz w:val="21"/>
          <w:szCs w:val="21"/>
          <w:lang w:val="en-US" w:eastAsia="ru-RU"/>
        </w:rPr>
        <w:t xml:space="preserve">Express an independent audit opinion (ISA 800) on whether the special purpose </w:t>
      </w:r>
      <w:r w:rsidRPr="00023253">
        <w:rPr>
          <w:rFonts w:ascii="Georgia" w:eastAsia="Times New Roman" w:hAnsi="Georgia" w:cs="Arial"/>
          <w:b/>
          <w:color w:val="000000"/>
          <w:sz w:val="21"/>
          <w:szCs w:val="21"/>
          <w:lang w:val="en-US" w:eastAsia="ru-RU"/>
        </w:rPr>
        <w:t>Report on the Receipt and Use of Funds</w:t>
      </w:r>
      <w:r w:rsidRPr="00023253">
        <w:rPr>
          <w:rFonts w:ascii="Georgia" w:eastAsia="Times New Roman" w:hAnsi="Georgia" w:cs="Arial"/>
          <w:color w:val="000000"/>
          <w:sz w:val="21"/>
          <w:szCs w:val="21"/>
          <w:lang w:val="en-US" w:eastAsia="ru-RU"/>
        </w:rPr>
        <w:t xml:space="preserve"> prepared </w:t>
      </w:r>
      <w:r w:rsidRPr="00023253">
        <w:rPr>
          <w:rFonts w:ascii="Georgia" w:eastAsia="Times New Roman" w:hAnsi="Georgia" w:cs="Arial"/>
          <w:b/>
          <w:color w:val="000000"/>
          <w:sz w:val="21"/>
          <w:szCs w:val="21"/>
          <w:lang w:val="en-US" w:eastAsia="ru-RU"/>
        </w:rPr>
        <w:t>for the period</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b/>
          <w:color w:val="000000"/>
          <w:sz w:val="21"/>
          <w:szCs w:val="21"/>
          <w:lang w:val="en-US" w:eastAsia="ru-RU"/>
        </w:rPr>
        <w:t>01.01.20</w:t>
      </w:r>
      <w:r w:rsidR="00195462">
        <w:rPr>
          <w:rFonts w:ascii="Georgia" w:eastAsia="Times New Roman" w:hAnsi="Georgia" w:cs="Arial"/>
          <w:b/>
          <w:color w:val="000000"/>
          <w:sz w:val="21"/>
          <w:szCs w:val="21"/>
          <w:lang w:val="en-US" w:eastAsia="ru-RU"/>
        </w:rPr>
        <w:t>2</w:t>
      </w:r>
      <w:r w:rsidR="00894C8B">
        <w:rPr>
          <w:rFonts w:ascii="Georgia" w:eastAsia="Times New Roman" w:hAnsi="Georgia" w:cs="Arial"/>
          <w:b/>
          <w:color w:val="000000"/>
          <w:sz w:val="21"/>
          <w:szCs w:val="21"/>
          <w:lang w:val="en-US" w:eastAsia="ru-RU"/>
        </w:rPr>
        <w:t>1</w:t>
      </w:r>
      <w:r w:rsidRPr="00023253">
        <w:rPr>
          <w:rFonts w:ascii="Georgia" w:eastAsia="Times New Roman" w:hAnsi="Georgia" w:cs="Arial"/>
          <w:b/>
          <w:color w:val="000000"/>
          <w:sz w:val="21"/>
          <w:szCs w:val="21"/>
          <w:lang w:val="en-US" w:eastAsia="ru-RU"/>
        </w:rPr>
        <w:t xml:space="preserve"> – 31.12.20</w:t>
      </w:r>
      <w:r w:rsidR="00195462">
        <w:rPr>
          <w:rFonts w:ascii="Georgia" w:eastAsia="Times New Roman" w:hAnsi="Georgia" w:cs="Arial"/>
          <w:b/>
          <w:color w:val="000000"/>
          <w:sz w:val="21"/>
          <w:szCs w:val="21"/>
          <w:lang w:val="en-US" w:eastAsia="ru-RU"/>
        </w:rPr>
        <w:t>2</w:t>
      </w:r>
      <w:r w:rsidR="00894C8B">
        <w:rPr>
          <w:rFonts w:ascii="Georgia" w:eastAsia="Times New Roman" w:hAnsi="Georgia" w:cs="Arial"/>
          <w:b/>
          <w:color w:val="000000"/>
          <w:sz w:val="21"/>
          <w:szCs w:val="21"/>
          <w:lang w:val="en-US" w:eastAsia="ru-RU"/>
        </w:rPr>
        <w:t>1</w:t>
      </w:r>
      <w:r w:rsidRPr="00023253">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prepared on a cash basis,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is prepared in accordance with the budget and terms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of the Agreement with the </w:t>
      </w:r>
      <w:r w:rsidRPr="00023253">
        <w:rPr>
          <w:rFonts w:ascii="Georgia" w:hAnsi="Georgia"/>
          <w:sz w:val="21"/>
          <w:szCs w:val="21"/>
          <w:lang w:val="en-US"/>
        </w:rPr>
        <w:t>Danish International Development Agency</w:t>
      </w:r>
      <w:r>
        <w:rPr>
          <w:rFonts w:ascii="Georgia" w:hAnsi="Georgia"/>
          <w:sz w:val="21"/>
          <w:szCs w:val="21"/>
          <w:lang w:val="en-US"/>
        </w:rPr>
        <w:t xml:space="preserve"> </w:t>
      </w:r>
      <w:r w:rsidRPr="00023253">
        <w:rPr>
          <w:rFonts w:ascii="Georgia" w:eastAsia="Times New Roman" w:hAnsi="Georgia" w:cs="Arial"/>
          <w:color w:val="000000"/>
          <w:sz w:val="21"/>
          <w:szCs w:val="21"/>
          <w:lang w:val="en-US" w:eastAsia="ru-RU"/>
        </w:rPr>
        <w:t>(</w:t>
      </w:r>
      <w:proofErr w:type="spellStart"/>
      <w:r w:rsidRPr="00023253">
        <w:rPr>
          <w:rFonts w:ascii="Georgia" w:eastAsia="Times New Roman" w:hAnsi="Georgia" w:cs="Arial"/>
          <w:color w:val="000000"/>
          <w:sz w:val="21"/>
          <w:szCs w:val="21"/>
          <w:lang w:val="en-US" w:eastAsia="ru-RU"/>
        </w:rPr>
        <w:t>DANIDA</w:t>
      </w:r>
      <w:proofErr w:type="spellEnd"/>
      <w:r w:rsidRPr="00023253">
        <w:rPr>
          <w:rFonts w:ascii="Georgia" w:eastAsia="Times New Roman" w:hAnsi="Georgia" w:cs="Arial"/>
          <w:color w:val="000000"/>
          <w:sz w:val="21"/>
          <w:szCs w:val="21"/>
          <w:lang w:val="en-US" w:eastAsia="ru-RU"/>
        </w:rPr>
        <w:t>) dated 16.11.2017</w:t>
      </w:r>
      <w:r>
        <w:rPr>
          <w:rFonts w:ascii="Georgia" w:eastAsia="Times New Roman" w:hAnsi="Georgia" w:cs="Arial"/>
          <w:color w:val="000000"/>
          <w:sz w:val="21"/>
          <w:szCs w:val="21"/>
          <w:lang w:val="en-US" w:eastAsia="ru-RU"/>
        </w:rPr>
        <w:t xml:space="preserve"> (including all amendments)</w:t>
      </w:r>
      <w:r w:rsidRPr="00023253">
        <w:rPr>
          <w:rFonts w:ascii="Georgia" w:eastAsia="Times New Roman" w:hAnsi="Georgia" w:cs="Arial"/>
          <w:color w:val="000000"/>
          <w:sz w:val="21"/>
          <w:szCs w:val="21"/>
          <w:lang w:val="en-US" w:eastAsia="ru-RU"/>
        </w:rPr>
        <w:t>. The Report shall present the following information (EUR): budget</w:t>
      </w:r>
      <w:r>
        <w:rPr>
          <w:rFonts w:ascii="Georgia" w:eastAsia="Times New Roman" w:hAnsi="Georgia" w:cs="Arial"/>
          <w:color w:val="000000"/>
          <w:sz w:val="21"/>
          <w:szCs w:val="21"/>
          <w:lang w:val="en-US" w:eastAsia="ru-RU"/>
        </w:rPr>
        <w:t xml:space="preserve"> for </w:t>
      </w:r>
      <w:r w:rsidR="00E8150C">
        <w:rPr>
          <w:rFonts w:ascii="Georgia" w:eastAsia="Times New Roman" w:hAnsi="Georgia" w:cs="Arial"/>
          <w:color w:val="000000"/>
          <w:sz w:val="21"/>
          <w:szCs w:val="21"/>
          <w:lang w:val="en-US" w:eastAsia="ru-RU"/>
        </w:rPr>
        <w:t>2021</w:t>
      </w:r>
      <w:r w:rsidRPr="00023253">
        <w:rPr>
          <w:rFonts w:ascii="Georgia" w:eastAsia="Times New Roman" w:hAnsi="Georgia" w:cs="Arial"/>
          <w:color w:val="000000"/>
          <w:sz w:val="21"/>
          <w:szCs w:val="21"/>
          <w:lang w:val="en-US" w:eastAsia="ru-RU"/>
        </w:rPr>
        <w:t xml:space="preserve">, amount of spent funds, unspent balance. The report shall </w:t>
      </w:r>
      <w:r w:rsidRPr="00633BAC">
        <w:rPr>
          <w:rFonts w:ascii="Georgia" w:eastAsia="Times New Roman" w:hAnsi="Georgia" w:cs="Arial"/>
          <w:color w:val="000000"/>
          <w:sz w:val="21"/>
          <w:szCs w:val="21"/>
          <w:lang w:val="en-US" w:eastAsia="ru-RU"/>
        </w:rPr>
        <w:t xml:space="preserve">separately </w:t>
      </w:r>
      <w:r>
        <w:rPr>
          <w:rFonts w:ascii="Georgia" w:eastAsia="Times New Roman" w:hAnsi="Georgia" w:cs="Arial"/>
          <w:color w:val="000000"/>
          <w:sz w:val="21"/>
          <w:szCs w:val="21"/>
          <w:lang w:val="en-US" w:eastAsia="ru-RU"/>
        </w:rPr>
        <w:t>present</w:t>
      </w:r>
      <w:r w:rsidRPr="00633BAC">
        <w:rPr>
          <w:rFonts w:ascii="Georgia" w:eastAsia="Times New Roman" w:hAnsi="Georgia" w:cs="Arial"/>
          <w:color w:val="000000"/>
          <w:sz w:val="21"/>
          <w:szCs w:val="21"/>
          <w:lang w:val="en-US" w:eastAsia="ru-RU"/>
        </w:rPr>
        <w:t xml:space="preserve"> </w:t>
      </w:r>
      <w:r>
        <w:rPr>
          <w:rFonts w:ascii="Georgia" w:eastAsia="Times New Roman" w:hAnsi="Georgia" w:cs="Arial"/>
          <w:color w:val="000000"/>
          <w:sz w:val="21"/>
          <w:szCs w:val="21"/>
          <w:lang w:val="en-US" w:eastAsia="ru-RU"/>
        </w:rPr>
        <w:t xml:space="preserve">the following information (EUR): </w:t>
      </w:r>
      <w:r w:rsidRPr="00633BAC">
        <w:rPr>
          <w:rFonts w:ascii="Georgia" w:eastAsia="Times New Roman" w:hAnsi="Georgia" w:cs="Arial"/>
          <w:color w:val="000000"/>
          <w:sz w:val="21"/>
          <w:szCs w:val="21"/>
          <w:lang w:val="en-US" w:eastAsia="ru-RU"/>
        </w:rPr>
        <w:t>the balance on 31.12.20</w:t>
      </w:r>
      <w:r w:rsidR="0067238C">
        <w:rPr>
          <w:rFonts w:ascii="Georgia" w:eastAsia="Times New Roman" w:hAnsi="Georgia" w:cs="Arial"/>
          <w:color w:val="000000"/>
          <w:sz w:val="21"/>
          <w:szCs w:val="21"/>
          <w:lang w:val="en-US" w:eastAsia="ru-RU"/>
        </w:rPr>
        <w:t>2</w:t>
      </w:r>
      <w:r w:rsidR="00894C8B">
        <w:rPr>
          <w:rFonts w:ascii="Georgia" w:eastAsia="Times New Roman" w:hAnsi="Georgia" w:cs="Arial"/>
          <w:color w:val="000000"/>
          <w:sz w:val="21"/>
          <w:szCs w:val="21"/>
          <w:lang w:val="en-US" w:eastAsia="ru-RU"/>
        </w:rPr>
        <w:t>1</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xml:space="preserve"> the amount of received funds </w:t>
      </w:r>
      <w:r>
        <w:rPr>
          <w:rFonts w:ascii="Georgia" w:eastAsia="Times New Roman" w:hAnsi="Georgia" w:cs="Arial"/>
          <w:color w:val="000000"/>
          <w:sz w:val="21"/>
          <w:szCs w:val="21"/>
          <w:lang w:val="en-US" w:eastAsia="ru-RU"/>
        </w:rPr>
        <w:t>during 20</w:t>
      </w:r>
      <w:r w:rsidR="0067238C">
        <w:rPr>
          <w:rFonts w:ascii="Georgia" w:eastAsia="Times New Roman" w:hAnsi="Georgia" w:cs="Arial"/>
          <w:color w:val="000000"/>
          <w:sz w:val="21"/>
          <w:szCs w:val="21"/>
          <w:lang w:val="en-US" w:eastAsia="ru-RU"/>
        </w:rPr>
        <w:t>2</w:t>
      </w:r>
      <w:r w:rsidR="00894C8B">
        <w:rPr>
          <w:rFonts w:ascii="Georgia" w:eastAsia="Times New Roman" w:hAnsi="Georgia" w:cs="Arial"/>
          <w:color w:val="000000"/>
          <w:sz w:val="21"/>
          <w:szCs w:val="21"/>
          <w:lang w:val="en-US" w:eastAsia="ru-RU"/>
        </w:rPr>
        <w:t>1</w:t>
      </w:r>
      <w:r w:rsidRPr="00023253">
        <w:rPr>
          <w:rFonts w:ascii="Georgia" w:eastAsia="Times New Roman" w:hAnsi="Georgia" w:cs="Arial"/>
          <w:color w:val="000000"/>
          <w:sz w:val="21"/>
          <w:szCs w:val="21"/>
          <w:lang w:val="en-US" w:eastAsia="ru-RU"/>
        </w:rPr>
        <w:t xml:space="preserve"> and unspent balance</w:t>
      </w:r>
      <w:r>
        <w:rPr>
          <w:rFonts w:ascii="Georgia" w:eastAsia="Times New Roman" w:hAnsi="Georgia" w:cs="Arial"/>
          <w:color w:val="000000"/>
          <w:sz w:val="21"/>
          <w:szCs w:val="21"/>
          <w:lang w:val="en-US" w:eastAsia="ru-RU"/>
        </w:rPr>
        <w:t xml:space="preserve"> on 31.12.20</w:t>
      </w:r>
      <w:r w:rsidR="00195462">
        <w:rPr>
          <w:rFonts w:ascii="Georgia" w:eastAsia="Times New Roman" w:hAnsi="Georgia" w:cs="Arial"/>
          <w:color w:val="000000"/>
          <w:sz w:val="21"/>
          <w:szCs w:val="21"/>
          <w:lang w:val="en-US" w:eastAsia="ru-RU"/>
        </w:rPr>
        <w:t>2</w:t>
      </w:r>
      <w:r w:rsidR="00894C8B">
        <w:rPr>
          <w:rFonts w:ascii="Georgia" w:eastAsia="Times New Roman" w:hAnsi="Georgia" w:cs="Arial"/>
          <w:color w:val="000000"/>
          <w:sz w:val="21"/>
          <w:szCs w:val="21"/>
          <w:lang w:val="en-US" w:eastAsia="ru-RU"/>
        </w:rPr>
        <w:t>1</w:t>
      </w:r>
      <w:r w:rsidRPr="00023253">
        <w:rPr>
          <w:rFonts w:ascii="Georgia" w:eastAsia="Times New Roman" w:hAnsi="Georgia" w:cs="Arial"/>
          <w:color w:val="000000"/>
          <w:sz w:val="21"/>
          <w:szCs w:val="21"/>
          <w:lang w:val="en-US" w:eastAsia="ru-RU"/>
        </w:rPr>
        <w:t>.</w:t>
      </w:r>
    </w:p>
    <w:p w14:paraId="5B0707A5" w14:textId="77777777" w:rsidR="0024427D" w:rsidRPr="00023253" w:rsidRDefault="0024427D" w:rsidP="00195462">
      <w:pPr>
        <w:pStyle w:val="a5"/>
        <w:shd w:val="clear" w:color="auto" w:fill="FFFFFF"/>
        <w:spacing w:after="0" w:line="240" w:lineRule="auto"/>
        <w:ind w:left="1979"/>
        <w:jc w:val="both"/>
        <w:rPr>
          <w:rFonts w:ascii="Georgia" w:eastAsia="Times New Roman" w:hAnsi="Georgia" w:cs="Arial"/>
          <w:color w:val="000000"/>
          <w:sz w:val="21"/>
          <w:szCs w:val="21"/>
          <w:lang w:val="en-US" w:eastAsia="ru-RU"/>
        </w:rPr>
      </w:pPr>
    </w:p>
    <w:p w14:paraId="37BD27D9" w14:textId="77777777" w:rsidR="0024427D" w:rsidRPr="00023253" w:rsidRDefault="0024427D" w:rsidP="00195462">
      <w:pPr>
        <w:pStyle w:val="a5"/>
        <w:numPr>
          <w:ilvl w:val="0"/>
          <w:numId w:val="29"/>
        </w:numPr>
        <w:shd w:val="clear" w:color="auto" w:fill="FFFFFF"/>
        <w:spacing w:after="0" w:line="240" w:lineRule="auto"/>
        <w:ind w:left="1979" w:hanging="357"/>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internal control issues.</w:t>
      </w:r>
    </w:p>
    <w:p w14:paraId="6EAE80AD" w14:textId="77777777" w:rsidR="0024427D" w:rsidRPr="00023253" w:rsidRDefault="0024427D" w:rsidP="00195462">
      <w:pPr>
        <w:pStyle w:val="a5"/>
        <w:jc w:val="both"/>
        <w:rPr>
          <w:rFonts w:ascii="Georgia" w:eastAsia="Times New Roman" w:hAnsi="Georgia" w:cs="Arial"/>
          <w:color w:val="000000"/>
          <w:sz w:val="21"/>
          <w:szCs w:val="21"/>
          <w:lang w:val="en-US" w:eastAsia="ru-RU"/>
        </w:rPr>
      </w:pPr>
    </w:p>
    <w:p w14:paraId="378B6CAD" w14:textId="77777777" w:rsidR="0024427D" w:rsidRPr="003C081A" w:rsidRDefault="0024427D" w:rsidP="00195462">
      <w:pPr>
        <w:pStyle w:val="a5"/>
        <w:numPr>
          <w:ilvl w:val="0"/>
          <w:numId w:val="29"/>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14:paraId="7AD4FE30" w14:textId="77777777" w:rsidR="0022086A" w:rsidRPr="003C081A" w:rsidRDefault="0022086A" w:rsidP="003C081A">
      <w:pPr>
        <w:pStyle w:val="a5"/>
        <w:rPr>
          <w:rFonts w:ascii="Times New Roman" w:hAnsi="Times New Roman"/>
          <w:lang w:val="en-US"/>
        </w:rPr>
      </w:pPr>
    </w:p>
    <w:p w14:paraId="5828735E" w14:textId="77777777" w:rsidR="0022086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if there have been any suspected corruption cases.</w:t>
      </w:r>
    </w:p>
    <w:p w14:paraId="22DEC7C6" w14:textId="77777777" w:rsidR="0022086A" w:rsidRPr="003C081A" w:rsidRDefault="0022086A" w:rsidP="003C081A">
      <w:pPr>
        <w:pStyle w:val="a5"/>
        <w:ind w:left="1980"/>
        <w:rPr>
          <w:rFonts w:ascii="Georgia" w:eastAsia="Times New Roman" w:hAnsi="Georgia" w:cs="Arial"/>
          <w:color w:val="000000"/>
          <w:sz w:val="21"/>
          <w:szCs w:val="21"/>
          <w:lang w:val="en-GB" w:eastAsia="ru-RU"/>
        </w:rPr>
      </w:pPr>
    </w:p>
    <w:p w14:paraId="57A2BC9D" w14:textId="77777777"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V</w:t>
      </w:r>
      <w:r w:rsidRPr="00D90C9B">
        <w:rPr>
          <w:rFonts w:ascii="Georgia" w:eastAsia="Times New Roman" w:hAnsi="Georgia" w:cs="Arial"/>
          <w:color w:val="000000"/>
          <w:sz w:val="21"/>
          <w:szCs w:val="21"/>
          <w:lang w:val="en-GB" w:eastAsia="ru-RU"/>
        </w:rPr>
        <w:t>erify if any interest made from</w:t>
      </w:r>
      <w:r w:rsidRPr="003C081A">
        <w:rPr>
          <w:rFonts w:ascii="Georgia" w:eastAsia="Times New Roman" w:hAnsi="Georgia" w:cs="Arial"/>
          <w:color w:val="000000"/>
          <w:sz w:val="21"/>
          <w:szCs w:val="21"/>
          <w:lang w:val="en-GB" w:eastAsia="ru-RU"/>
        </w:rPr>
        <w:t xml:space="preserve"> the contribution is accounted for in the financial report</w:t>
      </w:r>
      <w:r>
        <w:rPr>
          <w:rFonts w:ascii="Georgia" w:eastAsia="Times New Roman" w:hAnsi="Georgia" w:cs="Arial"/>
          <w:color w:val="000000"/>
          <w:sz w:val="21"/>
          <w:szCs w:val="21"/>
          <w:lang w:val="en-GB" w:eastAsia="ru-RU"/>
        </w:rPr>
        <w:t>.</w:t>
      </w:r>
    </w:p>
    <w:p w14:paraId="192AAA08" w14:textId="77777777" w:rsidR="0022086A" w:rsidRDefault="0022086A" w:rsidP="003C081A">
      <w:pPr>
        <w:pStyle w:val="a5"/>
        <w:ind w:left="1980"/>
        <w:rPr>
          <w:rFonts w:ascii="Georgia" w:eastAsia="Times New Roman" w:hAnsi="Georgia" w:cs="Arial"/>
          <w:color w:val="000000"/>
          <w:sz w:val="21"/>
          <w:szCs w:val="21"/>
          <w:lang w:val="en-GB" w:eastAsia="ru-RU"/>
        </w:rPr>
      </w:pPr>
    </w:p>
    <w:p w14:paraId="14C9A3F7" w14:textId="77777777"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whether foreign exchange gains/losses are disclosed as a separate item in the financial report</w:t>
      </w:r>
      <w:r>
        <w:rPr>
          <w:rFonts w:ascii="Georgia" w:eastAsia="Times New Roman" w:hAnsi="Georgia" w:cs="Arial"/>
          <w:color w:val="000000"/>
          <w:sz w:val="21"/>
          <w:szCs w:val="21"/>
          <w:lang w:val="en-GB" w:eastAsia="ru-RU"/>
        </w:rPr>
        <w:t>.</w:t>
      </w:r>
    </w:p>
    <w:p w14:paraId="16A3F0E8" w14:textId="77777777" w:rsidR="0024427D" w:rsidRPr="003C081A" w:rsidRDefault="0024427D" w:rsidP="003C081A">
      <w:pPr>
        <w:pStyle w:val="a5"/>
        <w:ind w:left="1980"/>
        <w:rPr>
          <w:rFonts w:ascii="Georgia" w:eastAsia="Times New Roman" w:hAnsi="Georgia" w:cs="Arial"/>
          <w:color w:val="000000"/>
          <w:sz w:val="21"/>
          <w:szCs w:val="21"/>
          <w:lang w:val="en-GB" w:eastAsia="ru-RU"/>
        </w:rPr>
      </w:pPr>
    </w:p>
    <w:p w14:paraId="2A5DB446" w14:textId="77777777"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agreements with private entrepreneurs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source of financing and whether a clear definition of the assignment (topic, scope of work, rate per hour) is indicated in each act of performed works / services.</w:t>
      </w:r>
    </w:p>
    <w:p w14:paraId="67D9998D" w14:textId="77777777" w:rsidR="0024427D" w:rsidRPr="00A6668C" w:rsidRDefault="0024427D" w:rsidP="00195462">
      <w:pPr>
        <w:pStyle w:val="a5"/>
        <w:ind w:left="1980"/>
        <w:jc w:val="both"/>
        <w:rPr>
          <w:rFonts w:ascii="Georgia" w:eastAsia="Times New Roman" w:hAnsi="Georgia" w:cs="Arial"/>
          <w:color w:val="000000"/>
          <w:sz w:val="21"/>
          <w:szCs w:val="21"/>
          <w:lang w:val="en-US" w:eastAsia="ru-RU"/>
        </w:rPr>
      </w:pPr>
    </w:p>
    <w:p w14:paraId="21E491F0" w14:textId="77777777"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civil law agreements with physical persons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and source of financing.</w:t>
      </w:r>
    </w:p>
    <w:p w14:paraId="58BF6440" w14:textId="77777777" w:rsidR="0024427D" w:rsidRPr="00023253" w:rsidRDefault="0024427D" w:rsidP="00195462">
      <w:pPr>
        <w:pStyle w:val="a5"/>
        <w:ind w:left="1980"/>
        <w:jc w:val="both"/>
        <w:rPr>
          <w:rFonts w:ascii="Georgia" w:eastAsia="Times New Roman" w:hAnsi="Georgia" w:cs="Arial"/>
          <w:color w:val="000000"/>
          <w:sz w:val="21"/>
          <w:szCs w:val="21"/>
          <w:lang w:val="en-US" w:eastAsia="ru-RU"/>
        </w:rPr>
      </w:pPr>
    </w:p>
    <w:p w14:paraId="4175D0B4" w14:textId="77777777" w:rsidR="0024427D" w:rsidRPr="00D973DE"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r w:rsidRPr="00D973DE">
        <w:rPr>
          <w:rFonts w:ascii="Georgia" w:eastAsia="Times New Roman" w:hAnsi="Georgia" w:cs="Arial"/>
          <w:color w:val="000000"/>
          <w:sz w:val="21"/>
          <w:szCs w:val="21"/>
          <w:lang w:val="en-US" w:eastAsia="ru-RU"/>
        </w:rPr>
        <w:t xml:space="preserve">Determine if the Organization has taken adequate corrective action on </w:t>
      </w:r>
      <w:r w:rsidRPr="00D973DE">
        <w:rPr>
          <w:rFonts w:ascii="Georgia" w:eastAsia="Times New Roman" w:hAnsi="Georgia" w:cs="Arial"/>
          <w:b/>
          <w:color w:val="000000"/>
          <w:sz w:val="21"/>
          <w:szCs w:val="21"/>
          <w:lang w:val="en-US" w:eastAsia="ru-RU"/>
        </w:rPr>
        <w:t>prior audit</w:t>
      </w:r>
      <w:r w:rsidRPr="00D973DE">
        <w:rPr>
          <w:rFonts w:ascii="Georgia" w:eastAsia="Times New Roman" w:hAnsi="Georgia" w:cs="Arial"/>
          <w:color w:val="000000"/>
          <w:sz w:val="21"/>
          <w:szCs w:val="21"/>
          <w:lang w:val="en-US" w:eastAsia="ru-RU"/>
        </w:rPr>
        <w:t xml:space="preserve"> recommendations.</w:t>
      </w:r>
    </w:p>
    <w:p w14:paraId="5FD460FB" w14:textId="77777777"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719963FC" w14:textId="77777777"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14:paraId="249D9C7B" w14:textId="77777777" w:rsidR="0024427D" w:rsidRPr="00023253" w:rsidRDefault="0024427D" w:rsidP="00195462">
      <w:pPr>
        <w:pStyle w:val="a5"/>
        <w:shd w:val="clear" w:color="auto" w:fill="FFFFFF"/>
        <w:spacing w:after="0" w:line="240" w:lineRule="auto"/>
        <w:ind w:left="1980"/>
        <w:jc w:val="both"/>
        <w:rPr>
          <w:rFonts w:ascii="Georgia" w:eastAsia="Times New Roman" w:hAnsi="Georgia" w:cs="Arial"/>
          <w:b/>
          <w:color w:val="000000"/>
          <w:sz w:val="21"/>
          <w:szCs w:val="21"/>
          <w:lang w:val="en-US" w:eastAsia="ru-RU"/>
        </w:rPr>
      </w:pPr>
    </w:p>
    <w:p w14:paraId="4D88DDBE" w14:textId="5A5EB1F9" w:rsidR="0024427D" w:rsidRDefault="0024427D" w:rsidP="00195462">
      <w:pPr>
        <w:pStyle w:val="a5"/>
        <w:numPr>
          <w:ilvl w:val="0"/>
          <w:numId w:val="29"/>
        </w:numPr>
        <w:jc w:val="both"/>
        <w:rPr>
          <w:rFonts w:ascii="Georgia" w:eastAsia="Times New Roman" w:hAnsi="Georgia" w:cs="Times New Roman"/>
          <w:sz w:val="21"/>
          <w:szCs w:val="21"/>
          <w:lang w:val="en-US" w:eastAsia="ru-RU"/>
        </w:rPr>
      </w:pPr>
      <w:r w:rsidRPr="007B4FF8">
        <w:rPr>
          <w:rFonts w:ascii="Georgia" w:eastAsia="Times New Roman" w:hAnsi="Georgia" w:cs="Arial"/>
          <w:color w:val="000000"/>
          <w:sz w:val="21"/>
          <w:szCs w:val="21"/>
          <w:lang w:val="en-US" w:eastAsia="ru-RU"/>
        </w:rPr>
        <w:t xml:space="preserve">Report on compliance of the Organization with the terms of the Agreement signed with </w:t>
      </w:r>
      <w:proofErr w:type="spellStart"/>
      <w:r w:rsidRPr="007B4FF8">
        <w:rPr>
          <w:rFonts w:ascii="Georgia" w:eastAsia="Times New Roman" w:hAnsi="Georgia" w:cs="Arial"/>
          <w:color w:val="000000"/>
          <w:sz w:val="21"/>
          <w:szCs w:val="21"/>
          <w:lang w:val="en-US" w:eastAsia="ru-RU"/>
        </w:rPr>
        <w:t>DANIDA</w:t>
      </w:r>
      <w:proofErr w:type="spellEnd"/>
      <w:r w:rsidRPr="007B4FF8">
        <w:rPr>
          <w:rFonts w:ascii="Georgia" w:eastAsia="Times New Roman" w:hAnsi="Georgia" w:cs="Arial"/>
          <w:color w:val="000000"/>
          <w:sz w:val="21"/>
          <w:szCs w:val="21"/>
          <w:lang w:val="en-US" w:eastAsia="ru-RU"/>
        </w:rPr>
        <w:t xml:space="preserve"> on </w:t>
      </w:r>
      <w:r w:rsidRPr="007B4FF8">
        <w:rPr>
          <w:rFonts w:ascii="Georgia" w:eastAsia="Times New Roman" w:hAnsi="Georgia" w:cs="Times New Roman"/>
          <w:sz w:val="21"/>
          <w:szCs w:val="21"/>
          <w:lang w:val="en-US" w:eastAsia="ru-RU"/>
        </w:rPr>
        <w:t xml:space="preserve">16.11.2017 (including all amendments), </w:t>
      </w:r>
      <w:r>
        <w:rPr>
          <w:rFonts w:ascii="Georgia" w:eastAsia="Times New Roman" w:hAnsi="Georgia" w:cs="Times New Roman"/>
          <w:sz w:val="21"/>
          <w:szCs w:val="21"/>
          <w:lang w:val="en-US" w:eastAsia="ru-RU"/>
        </w:rPr>
        <w:t xml:space="preserve">for </w:t>
      </w:r>
      <w:r w:rsidRPr="00256B3A">
        <w:rPr>
          <w:rFonts w:ascii="Georgia" w:eastAsia="Times New Roman" w:hAnsi="Georgia" w:cs="Times New Roman"/>
          <w:b/>
          <w:sz w:val="21"/>
          <w:szCs w:val="21"/>
          <w:lang w:val="en-US" w:eastAsia="ru-RU"/>
        </w:rPr>
        <w:t>FY 20</w:t>
      </w:r>
      <w:r w:rsidR="00195462">
        <w:rPr>
          <w:rFonts w:ascii="Georgia" w:eastAsia="Times New Roman" w:hAnsi="Georgia" w:cs="Times New Roman"/>
          <w:b/>
          <w:sz w:val="21"/>
          <w:szCs w:val="21"/>
          <w:lang w:val="en-US" w:eastAsia="ru-RU"/>
        </w:rPr>
        <w:t>2</w:t>
      </w:r>
      <w:r w:rsidR="00894C8B">
        <w:rPr>
          <w:rFonts w:ascii="Georgia" w:eastAsia="Times New Roman" w:hAnsi="Georgia" w:cs="Times New Roman"/>
          <w:b/>
          <w:sz w:val="21"/>
          <w:szCs w:val="21"/>
          <w:lang w:val="en-US" w:eastAsia="ru-RU"/>
        </w:rPr>
        <w:t>1</w:t>
      </w:r>
      <w:r>
        <w:rPr>
          <w:rFonts w:ascii="Georgia" w:eastAsia="Times New Roman" w:hAnsi="Georgia" w:cs="Times New Roman"/>
          <w:sz w:val="21"/>
          <w:szCs w:val="21"/>
          <w:lang w:val="en-US" w:eastAsia="ru-RU"/>
        </w:rPr>
        <w:t xml:space="preserve"> </w:t>
      </w:r>
      <w:r w:rsidRPr="007B4FF8">
        <w:rPr>
          <w:rFonts w:ascii="Georgia" w:eastAsia="Times New Roman" w:hAnsi="Georgia" w:cs="Times New Roman"/>
          <w:sz w:val="21"/>
          <w:szCs w:val="21"/>
          <w:lang w:val="en-US" w:eastAsia="ru-RU"/>
        </w:rPr>
        <w:t xml:space="preserve">prepared </w:t>
      </w:r>
      <w:r w:rsidRPr="007B4FF8">
        <w:rPr>
          <w:rFonts w:ascii="Georgia" w:eastAsia="Times New Roman" w:hAnsi="Georgia" w:cs="Arial"/>
          <w:color w:val="000000"/>
          <w:sz w:val="21"/>
          <w:szCs w:val="21"/>
          <w:lang w:val="en-US" w:eastAsia="ru-RU"/>
        </w:rPr>
        <w:t>in accordance with the International Standard on Assurance Engagements 3000</w:t>
      </w:r>
      <w:r w:rsidRPr="007B4FF8">
        <w:rPr>
          <w:rFonts w:ascii="Georgia" w:eastAsia="Times New Roman" w:hAnsi="Georgia" w:cs="Times New Roman"/>
          <w:sz w:val="21"/>
          <w:szCs w:val="21"/>
          <w:lang w:val="en-US" w:eastAsia="ru-RU"/>
        </w:rPr>
        <w:t>. The auditor shall receive a copy of the Agreement. The auditor shall check 5 largest procurements during 20</w:t>
      </w:r>
      <w:r w:rsidR="00195462">
        <w:rPr>
          <w:rFonts w:ascii="Georgia" w:eastAsia="Times New Roman" w:hAnsi="Georgia" w:cs="Times New Roman"/>
          <w:sz w:val="21"/>
          <w:szCs w:val="21"/>
          <w:lang w:val="en-US" w:eastAsia="ru-RU"/>
        </w:rPr>
        <w:t>2</w:t>
      </w:r>
      <w:r w:rsidR="00894C8B">
        <w:rPr>
          <w:rFonts w:ascii="Georgia" w:eastAsia="Times New Roman" w:hAnsi="Georgia" w:cs="Times New Roman"/>
          <w:sz w:val="21"/>
          <w:szCs w:val="21"/>
          <w:lang w:val="en-US" w:eastAsia="ru-RU"/>
        </w:rPr>
        <w:t>1</w:t>
      </w:r>
      <w:r w:rsidRPr="007B4FF8">
        <w:rPr>
          <w:rFonts w:ascii="Georgia" w:eastAsia="Times New Roman" w:hAnsi="Georgia" w:cs="Times New Roman"/>
          <w:sz w:val="21"/>
          <w:szCs w:val="21"/>
          <w:lang w:val="en-US" w:eastAsia="ru-RU"/>
        </w:rPr>
        <w:t>.</w:t>
      </w:r>
    </w:p>
    <w:bookmarkEnd w:id="1"/>
    <w:p w14:paraId="16AFB1AB" w14:textId="77777777" w:rsidR="0024427D" w:rsidRPr="009D7168"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14:paraId="6D3FB952" w14:textId="77777777" w:rsidR="0024427D" w:rsidRPr="004D7B9B" w:rsidRDefault="0024427D" w:rsidP="0024427D">
      <w:pPr>
        <w:shd w:val="clear" w:color="auto" w:fill="FFFFFF"/>
        <w:spacing w:after="0" w:line="312" w:lineRule="atLeast"/>
        <w:ind w:left="990"/>
        <w:rPr>
          <w:rFonts w:ascii="Georgia" w:eastAsia="Times New Roman" w:hAnsi="Georgia" w:cs="Arial"/>
          <w:b/>
          <w:color w:val="000000"/>
          <w:sz w:val="21"/>
          <w:szCs w:val="21"/>
          <w:lang w:val="en-US" w:eastAsia="ru-RU"/>
        </w:rPr>
      </w:pPr>
      <w:r>
        <w:rPr>
          <w:rFonts w:ascii="Georgia" w:eastAsia="Times New Roman" w:hAnsi="Georgia" w:cs="Arial"/>
          <w:b/>
          <w:color w:val="000000"/>
          <w:sz w:val="21"/>
          <w:szCs w:val="21"/>
          <w:lang w:val="en-US" w:eastAsia="ru-RU"/>
        </w:rPr>
        <w:t>4.3</w:t>
      </w:r>
      <w:r>
        <w:rPr>
          <w:rFonts w:ascii="Georgia" w:eastAsia="Times New Roman" w:hAnsi="Georgia" w:cs="Arial"/>
          <w:b/>
          <w:color w:val="000000"/>
          <w:sz w:val="21"/>
          <w:szCs w:val="21"/>
          <w:lang w:val="en-US" w:eastAsia="ru-RU"/>
        </w:rPr>
        <w:tab/>
      </w:r>
      <w:r w:rsidRPr="004D7B9B">
        <w:rPr>
          <w:rFonts w:ascii="Georgia" w:eastAsia="Times New Roman" w:hAnsi="Georgia" w:cs="Arial"/>
          <w:b/>
          <w:color w:val="000000"/>
          <w:sz w:val="21"/>
          <w:szCs w:val="21"/>
          <w:lang w:val="en-US" w:eastAsia="ru-RU"/>
        </w:rPr>
        <w:t>Audit of General Purpose Financial Statements</w:t>
      </w:r>
    </w:p>
    <w:p w14:paraId="40B57494" w14:textId="77777777" w:rsidR="0024427D" w:rsidRPr="00023253" w:rsidRDefault="0024427D" w:rsidP="0024427D">
      <w:pPr>
        <w:pStyle w:val="a5"/>
        <w:shd w:val="clear" w:color="auto" w:fill="FFFFFF"/>
        <w:spacing w:after="0" w:line="312" w:lineRule="atLeast"/>
        <w:ind w:left="1575"/>
        <w:rPr>
          <w:rFonts w:ascii="Georgia" w:eastAsia="Times New Roman" w:hAnsi="Georgia" w:cs="Arial"/>
          <w:color w:val="000000"/>
          <w:sz w:val="21"/>
          <w:szCs w:val="21"/>
          <w:lang w:val="en-US" w:eastAsia="ru-RU"/>
        </w:rPr>
      </w:pPr>
    </w:p>
    <w:p w14:paraId="0C4619ED" w14:textId="464B6292" w:rsidR="0024427D" w:rsidRPr="00FF445E"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FF445E">
        <w:rPr>
          <w:rFonts w:ascii="Georgia" w:eastAsia="Times New Roman" w:hAnsi="Georgia" w:cs="Arial"/>
          <w:color w:val="000000"/>
          <w:sz w:val="21"/>
          <w:szCs w:val="21"/>
          <w:lang w:val="en-US" w:eastAsia="ru-RU"/>
        </w:rPr>
        <w:t xml:space="preserve">Express an independent audit opinion on whether the Organization’s </w:t>
      </w:r>
      <w:r w:rsidRPr="000076E5">
        <w:rPr>
          <w:rFonts w:ascii="Georgia" w:eastAsia="Times New Roman" w:hAnsi="Georgia" w:cs="Arial"/>
          <w:color w:val="000000"/>
          <w:sz w:val="21"/>
          <w:szCs w:val="21"/>
          <w:lang w:val="en-US" w:eastAsia="ru-RU"/>
        </w:rPr>
        <w:t>general purpose financial statements</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present fairly, in all material respects the financial position </w:t>
      </w:r>
      <w:r w:rsidRPr="00FF445E">
        <w:rPr>
          <w:rFonts w:ascii="Georgia" w:eastAsia="Times New Roman" w:hAnsi="Georgia" w:cs="Arial"/>
          <w:b/>
          <w:color w:val="000000"/>
          <w:sz w:val="21"/>
          <w:szCs w:val="21"/>
          <w:lang w:val="en-US" w:eastAsia="ru-RU"/>
        </w:rPr>
        <w:t>as of December 31, 20</w:t>
      </w:r>
      <w:r w:rsidR="00195462">
        <w:rPr>
          <w:rFonts w:ascii="Georgia" w:eastAsia="Times New Roman" w:hAnsi="Georgia" w:cs="Arial"/>
          <w:b/>
          <w:color w:val="000000"/>
          <w:sz w:val="21"/>
          <w:szCs w:val="21"/>
          <w:lang w:val="en-US" w:eastAsia="ru-RU"/>
        </w:rPr>
        <w:t>2</w:t>
      </w:r>
      <w:r w:rsidR="00894C8B">
        <w:rPr>
          <w:rFonts w:ascii="Georgia" w:eastAsia="Times New Roman" w:hAnsi="Georgia" w:cs="Arial"/>
          <w:b/>
          <w:color w:val="000000"/>
          <w:sz w:val="21"/>
          <w:szCs w:val="21"/>
          <w:lang w:val="en-US" w:eastAsia="ru-RU"/>
        </w:rPr>
        <w:t>1</w:t>
      </w:r>
      <w:r w:rsidRPr="00FF445E">
        <w:rPr>
          <w:rFonts w:ascii="Georgia" w:eastAsia="Times New Roman" w:hAnsi="Georgia" w:cs="Arial"/>
          <w:b/>
          <w:color w:val="000000"/>
          <w:sz w:val="21"/>
          <w:szCs w:val="21"/>
          <w:lang w:val="en-US" w:eastAsia="ru-RU"/>
        </w:rPr>
        <w:t>,</w:t>
      </w:r>
      <w:r>
        <w:rPr>
          <w:rFonts w:ascii="Georgia" w:eastAsia="Times New Roman" w:hAnsi="Georgia" w:cs="Arial"/>
          <w:b/>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and the results of </w:t>
      </w:r>
      <w:r w:rsidRPr="000076E5">
        <w:rPr>
          <w:rFonts w:ascii="Georgia" w:eastAsia="Times New Roman" w:hAnsi="Georgia" w:cs="Arial"/>
          <w:color w:val="000000"/>
          <w:sz w:val="21"/>
          <w:szCs w:val="21"/>
          <w:lang w:val="en-US" w:eastAsia="ru-RU"/>
        </w:rPr>
        <w:t>operations and cash flows for the year ended</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in conformity with</w:t>
      </w:r>
      <w:r w:rsidRPr="00E754D3">
        <w:t xml:space="preserve"> </w:t>
      </w:r>
      <w:r w:rsidRPr="00E754D3">
        <w:rPr>
          <w:rFonts w:ascii="Georgia" w:eastAsia="Times New Roman" w:hAnsi="Georgia" w:cs="Arial"/>
          <w:color w:val="000000"/>
          <w:sz w:val="21"/>
          <w:szCs w:val="21"/>
          <w:lang w:val="en-US" w:eastAsia="ru-RU"/>
        </w:rPr>
        <w:t>National Accounting Regulations (Standards)</w:t>
      </w:r>
      <w:r w:rsidRPr="00FF445E">
        <w:rPr>
          <w:rFonts w:ascii="Georgia" w:eastAsia="Times New Roman" w:hAnsi="Georgia" w:cs="Arial"/>
          <w:color w:val="000000"/>
          <w:sz w:val="21"/>
          <w:szCs w:val="21"/>
          <w:lang w:val="en-US" w:eastAsia="ru-RU"/>
        </w:rPr>
        <w:t>.</w:t>
      </w:r>
    </w:p>
    <w:p w14:paraId="785D4980" w14:textId="77777777"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2DD99A61" w14:textId="77777777"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lastRenderedPageBreak/>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 xml:space="preserve">internal control issues. </w:t>
      </w:r>
    </w:p>
    <w:p w14:paraId="10043DDA" w14:textId="77777777" w:rsidR="0024427D" w:rsidRPr="00023253" w:rsidRDefault="0024427D" w:rsidP="0024427D">
      <w:pPr>
        <w:pStyle w:val="a5"/>
        <w:rPr>
          <w:rFonts w:ascii="Georgia" w:eastAsia="Times New Roman" w:hAnsi="Georgia" w:cs="Arial"/>
          <w:color w:val="000000"/>
          <w:sz w:val="21"/>
          <w:szCs w:val="21"/>
          <w:lang w:val="en-US" w:eastAsia="ru-RU"/>
        </w:rPr>
      </w:pPr>
    </w:p>
    <w:p w14:paraId="0DC59A08" w14:textId="77777777"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Determine if the Organization has taken adequate corrective actions on </w:t>
      </w:r>
      <w:r w:rsidRPr="00023253">
        <w:rPr>
          <w:rFonts w:ascii="Georgia" w:eastAsia="Times New Roman" w:hAnsi="Georgia" w:cs="Arial"/>
          <w:b/>
          <w:color w:val="000000"/>
          <w:sz w:val="21"/>
          <w:szCs w:val="21"/>
          <w:lang w:val="en-US" w:eastAsia="ru-RU"/>
        </w:rPr>
        <w:t>prior audit</w:t>
      </w:r>
      <w:r w:rsidRPr="00023253">
        <w:rPr>
          <w:rFonts w:ascii="Georgia" w:eastAsia="Times New Roman" w:hAnsi="Georgia" w:cs="Arial"/>
          <w:color w:val="000000"/>
          <w:sz w:val="21"/>
          <w:szCs w:val="21"/>
          <w:lang w:val="en-US" w:eastAsia="ru-RU"/>
        </w:rPr>
        <w:t xml:space="preserve"> recommendations.</w:t>
      </w:r>
    </w:p>
    <w:p w14:paraId="70B2E378" w14:textId="77777777" w:rsidR="0024427D"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19CD6623" w14:textId="77777777"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14:paraId="77D403C9" w14:textId="77777777" w:rsidR="0024427D" w:rsidRPr="00023253" w:rsidRDefault="0024427D" w:rsidP="0024427D">
      <w:pPr>
        <w:pStyle w:val="a5"/>
        <w:spacing w:before="240" w:after="240"/>
        <w:ind w:left="1980"/>
        <w:jc w:val="both"/>
        <w:rPr>
          <w:rFonts w:ascii="Times New Roman" w:hAnsi="Times New Roman"/>
          <w:lang w:val="en-US"/>
        </w:rPr>
      </w:pPr>
    </w:p>
    <w:p w14:paraId="1BA22344" w14:textId="77777777" w:rsidR="0024427D" w:rsidRPr="00023253" w:rsidRDefault="0024427D" w:rsidP="0024427D">
      <w:pPr>
        <w:pStyle w:val="a5"/>
        <w:numPr>
          <w:ilvl w:val="0"/>
          <w:numId w:val="14"/>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14:paraId="362FBB40" w14:textId="77777777" w:rsidR="0024427D" w:rsidRPr="00023253" w:rsidRDefault="0024427D" w:rsidP="0024427D">
      <w:pPr>
        <w:pStyle w:val="a5"/>
        <w:spacing w:before="240" w:after="240"/>
        <w:ind w:left="1980"/>
        <w:jc w:val="both"/>
        <w:rPr>
          <w:rFonts w:ascii="Times New Roman" w:hAnsi="Times New Roman"/>
          <w:lang w:val="en-US"/>
        </w:rPr>
      </w:pPr>
    </w:p>
    <w:p w14:paraId="602F4E08" w14:textId="61E76AB4" w:rsidR="0024427D" w:rsidRDefault="0024427D" w:rsidP="0024427D">
      <w:pPr>
        <w:pStyle w:val="a5"/>
        <w:numPr>
          <w:ilvl w:val="0"/>
          <w:numId w:val="14"/>
        </w:numPr>
        <w:spacing w:before="240" w:after="240"/>
        <w:jc w:val="both"/>
        <w:rPr>
          <w:rFonts w:ascii="Georgia" w:hAnsi="Georgia"/>
          <w:sz w:val="21"/>
          <w:szCs w:val="21"/>
          <w:lang w:val="en-US"/>
        </w:rPr>
      </w:pP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general</w:t>
      </w:r>
      <w:r>
        <w:rPr>
          <w:rFonts w:ascii="Georgia" w:hAnsi="Georgia"/>
          <w:sz w:val="21"/>
          <w:szCs w:val="21"/>
          <w:lang w:val="en-US"/>
        </w:rPr>
        <w:t xml:space="preserve"> </w:t>
      </w:r>
      <w:r w:rsidRPr="00023253">
        <w:rPr>
          <w:rFonts w:ascii="Georgia" w:hAnsi="Georgia"/>
          <w:sz w:val="21"/>
          <w:szCs w:val="21"/>
          <w:lang w:val="en-US"/>
        </w:rPr>
        <w:t>purpose</w:t>
      </w:r>
      <w:r>
        <w:rPr>
          <w:rFonts w:ascii="Georgia" w:hAnsi="Georgia"/>
          <w:sz w:val="21"/>
          <w:szCs w:val="21"/>
          <w:lang w:val="en-US"/>
        </w:rPr>
        <w:t xml:space="preserve"> </w:t>
      </w:r>
      <w:r w:rsidRPr="00023253">
        <w:rPr>
          <w:rFonts w:ascii="Georgia" w:hAnsi="Georgia"/>
          <w:sz w:val="21"/>
          <w:szCs w:val="21"/>
          <w:lang w:val="en-US"/>
        </w:rPr>
        <w:t>financial</w:t>
      </w:r>
      <w:r>
        <w:rPr>
          <w:rFonts w:ascii="Georgia" w:hAnsi="Georgia"/>
          <w:sz w:val="21"/>
          <w:szCs w:val="21"/>
          <w:lang w:val="en-US"/>
        </w:rPr>
        <w:t xml:space="preserve"> </w:t>
      </w:r>
      <w:r w:rsidRPr="00023253">
        <w:rPr>
          <w:rFonts w:ascii="Georgia" w:hAnsi="Georgia"/>
          <w:sz w:val="21"/>
          <w:szCs w:val="21"/>
          <w:lang w:val="en-US"/>
        </w:rPr>
        <w:t>statements</w:t>
      </w:r>
      <w:r>
        <w:rPr>
          <w:rFonts w:ascii="Georgia" w:hAnsi="Georgia"/>
          <w:sz w:val="21"/>
          <w:szCs w:val="21"/>
          <w:lang w:val="en-US"/>
        </w:rPr>
        <w:t xml:space="preserve"> </w:t>
      </w:r>
      <w:r w:rsidRPr="00023253">
        <w:rPr>
          <w:rFonts w:ascii="Georgia" w:hAnsi="Georgia"/>
          <w:sz w:val="21"/>
          <w:szCs w:val="21"/>
          <w:lang w:val="en-US"/>
        </w:rPr>
        <w:t>shall</w:t>
      </w:r>
      <w:r>
        <w:rPr>
          <w:rFonts w:ascii="Georgia" w:hAnsi="Georgia"/>
          <w:sz w:val="21"/>
          <w:szCs w:val="21"/>
          <w:lang w:val="en-US"/>
        </w:rPr>
        <w:t xml:space="preserve"> </w:t>
      </w:r>
      <w:r w:rsidRPr="00023253">
        <w:rPr>
          <w:rFonts w:ascii="Georgia" w:hAnsi="Georgia"/>
          <w:sz w:val="21"/>
          <w:szCs w:val="21"/>
          <w:lang w:val="en-US"/>
        </w:rPr>
        <w:t>include a Note</w:t>
      </w:r>
      <w:r>
        <w:rPr>
          <w:rFonts w:ascii="Georgia" w:hAnsi="Georgia"/>
          <w:sz w:val="21"/>
          <w:szCs w:val="21"/>
          <w:lang w:val="en-US"/>
        </w:rPr>
        <w:t xml:space="preserve"> </w:t>
      </w:r>
      <w:r w:rsidRPr="00023253">
        <w:rPr>
          <w:rFonts w:ascii="Georgia" w:hAnsi="Georgia"/>
          <w:sz w:val="21"/>
          <w:szCs w:val="21"/>
          <w:lang w:val="en-US"/>
        </w:rPr>
        <w:t>outlining</w:t>
      </w:r>
      <w:r>
        <w:rPr>
          <w:rFonts w:ascii="Georgia" w:hAnsi="Georgia"/>
          <w:sz w:val="21"/>
          <w:szCs w:val="21"/>
          <w:lang w:val="en-US"/>
        </w:rPr>
        <w:t xml:space="preserve"> </w:t>
      </w:r>
      <w:r w:rsidRPr="00023253">
        <w:rPr>
          <w:rFonts w:ascii="Georgia" w:hAnsi="Georgia"/>
          <w:sz w:val="21"/>
          <w:szCs w:val="21"/>
          <w:lang w:val="en-US"/>
        </w:rPr>
        <w:t>flows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donors</w:t>
      </w:r>
      <w:r w:rsidRPr="00023253">
        <w:rPr>
          <w:rFonts w:ascii="Georgia" w:hAnsi="Georgia"/>
          <w:sz w:val="21"/>
          <w:szCs w:val="21"/>
          <w:lang w:val="en-US"/>
        </w:rPr>
        <w:t xml:space="preserve"> funds</w:t>
      </w:r>
      <w:r>
        <w:rPr>
          <w:rFonts w:ascii="Georgia" w:hAnsi="Georgia"/>
          <w:sz w:val="21"/>
          <w:szCs w:val="21"/>
          <w:lang w:val="en-US"/>
        </w:rPr>
        <w:t xml:space="preserve"> </w:t>
      </w:r>
      <w:r w:rsidRPr="00023253">
        <w:rPr>
          <w:rFonts w:ascii="Georgia" w:hAnsi="Georgia"/>
          <w:sz w:val="21"/>
          <w:szCs w:val="21"/>
          <w:lang w:val="en-US"/>
        </w:rPr>
        <w:t>during 20</w:t>
      </w:r>
      <w:r w:rsidR="00195462">
        <w:rPr>
          <w:rFonts w:ascii="Georgia" w:hAnsi="Georgia"/>
          <w:sz w:val="21"/>
          <w:szCs w:val="21"/>
          <w:lang w:val="en-US"/>
        </w:rPr>
        <w:t>2</w:t>
      </w:r>
      <w:r w:rsidR="00894C8B">
        <w:rPr>
          <w:rFonts w:ascii="Georgia" w:hAnsi="Georgia"/>
          <w:sz w:val="21"/>
          <w:szCs w:val="21"/>
          <w:lang w:val="en-US"/>
        </w:rPr>
        <w:t>1</w:t>
      </w:r>
      <w:r w:rsidRPr="00023253">
        <w:rPr>
          <w:rFonts w:ascii="Georgia" w:hAnsi="Georgia"/>
          <w:sz w:val="21"/>
          <w:szCs w:val="21"/>
          <w:lang w:val="en-US"/>
        </w:rPr>
        <w:t xml:space="preserve"> per</w:t>
      </w:r>
      <w:r>
        <w:rPr>
          <w:rFonts w:ascii="Georgia" w:hAnsi="Georgia"/>
          <w:sz w:val="21"/>
          <w:szCs w:val="21"/>
          <w:lang w:val="en-US"/>
        </w:rPr>
        <w:t xml:space="preserve"> </w:t>
      </w:r>
      <w:r w:rsidRPr="00023253">
        <w:rPr>
          <w:rFonts w:ascii="Georgia" w:hAnsi="Georgia"/>
          <w:sz w:val="21"/>
          <w:szCs w:val="21"/>
          <w:lang w:val="en-US"/>
        </w:rPr>
        <w:t>each</w:t>
      </w:r>
      <w:r>
        <w:rPr>
          <w:rFonts w:ascii="Georgia" w:hAnsi="Georgia"/>
          <w:sz w:val="21"/>
          <w:szCs w:val="21"/>
          <w:lang w:val="en-US"/>
        </w:rPr>
        <w:t xml:space="preserve"> </w:t>
      </w:r>
      <w:r w:rsidRPr="00023253">
        <w:rPr>
          <w:rFonts w:ascii="Georgia" w:hAnsi="Georgia"/>
          <w:sz w:val="21"/>
          <w:szCs w:val="21"/>
          <w:lang w:val="en-US"/>
        </w:rPr>
        <w:t>project</w:t>
      </w:r>
      <w:r>
        <w:rPr>
          <w:rFonts w:ascii="Georgia" w:hAnsi="Georgia"/>
          <w:sz w:val="21"/>
          <w:szCs w:val="21"/>
          <w:lang w:val="en-US"/>
        </w:rPr>
        <w:t xml:space="preserve"> </w:t>
      </w:r>
      <w:r w:rsidRPr="00023253">
        <w:rPr>
          <w:rFonts w:ascii="Georgia" w:hAnsi="Georgia"/>
          <w:sz w:val="21"/>
          <w:szCs w:val="21"/>
          <w:lang w:val="en-US"/>
        </w:rPr>
        <w:t>and</w:t>
      </w:r>
      <w:r>
        <w:rPr>
          <w:rFonts w:ascii="Georgia" w:hAnsi="Georgia"/>
          <w:sz w:val="21"/>
          <w:szCs w:val="21"/>
          <w:lang w:val="en-US"/>
        </w:rPr>
        <w:t xml:space="preserve"> </w:t>
      </w:r>
      <w:r w:rsidRPr="00023253">
        <w:rPr>
          <w:rFonts w:ascii="Georgia" w:hAnsi="Georgia"/>
          <w:sz w:val="21"/>
          <w:szCs w:val="21"/>
          <w:lang w:val="en-US"/>
        </w:rPr>
        <w:t>in</w:t>
      </w:r>
      <w:r>
        <w:rPr>
          <w:rFonts w:ascii="Georgia" w:hAnsi="Georgia"/>
          <w:sz w:val="21"/>
          <w:szCs w:val="21"/>
          <w:lang w:val="en-US"/>
        </w:rPr>
        <w:t xml:space="preserve"> </w:t>
      </w:r>
      <w:r w:rsidRPr="00023253">
        <w:rPr>
          <w:rFonts w:ascii="Georgia" w:hAnsi="Georgia"/>
          <w:sz w:val="21"/>
          <w:szCs w:val="21"/>
          <w:lang w:val="en-US"/>
        </w:rPr>
        <w:t>total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beginning</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 total</w:t>
      </w:r>
      <w:r>
        <w:rPr>
          <w:rFonts w:ascii="Georgia" w:hAnsi="Georgia"/>
          <w:sz w:val="21"/>
          <w:szCs w:val="21"/>
          <w:lang w:val="en-US"/>
        </w:rPr>
        <w:t xml:space="preserve"> </w:t>
      </w:r>
      <w:r w:rsidRPr="00023253">
        <w:rPr>
          <w:rFonts w:ascii="Georgia" w:hAnsi="Georgia"/>
          <w:sz w:val="21"/>
          <w:szCs w:val="21"/>
          <w:lang w:val="en-US"/>
        </w:rPr>
        <w:t>funds</w:t>
      </w:r>
      <w:r>
        <w:rPr>
          <w:rFonts w:ascii="Georgia" w:hAnsi="Georgia"/>
          <w:sz w:val="21"/>
          <w:szCs w:val="21"/>
          <w:lang w:val="en-US"/>
        </w:rPr>
        <w:t xml:space="preserve"> </w:t>
      </w:r>
      <w:r w:rsidRPr="00023253">
        <w:rPr>
          <w:rFonts w:ascii="Georgia" w:hAnsi="Georgia"/>
          <w:sz w:val="21"/>
          <w:szCs w:val="21"/>
          <w:lang w:val="en-US"/>
        </w:rPr>
        <w:t>received; total</w:t>
      </w:r>
      <w:r>
        <w:rPr>
          <w:rFonts w:ascii="Georgia" w:hAnsi="Georgia"/>
          <w:sz w:val="21"/>
          <w:szCs w:val="21"/>
          <w:lang w:val="en-US"/>
        </w:rPr>
        <w:t xml:space="preserve"> </w:t>
      </w:r>
      <w:r w:rsidRPr="00023253">
        <w:rPr>
          <w:rFonts w:ascii="Georgia" w:hAnsi="Georgia"/>
          <w:sz w:val="21"/>
          <w:szCs w:val="21"/>
          <w:lang w:val="en-US"/>
        </w:rPr>
        <w:t>expenditures</w:t>
      </w:r>
      <w:r>
        <w:rPr>
          <w:rFonts w:ascii="Georgia" w:hAnsi="Georgia"/>
          <w:sz w:val="21"/>
          <w:szCs w:val="21"/>
          <w:lang w:val="en-US"/>
        </w:rPr>
        <w:t xml:space="preserve"> </w:t>
      </w:r>
      <w:r w:rsidRPr="00023253">
        <w:rPr>
          <w:rFonts w:ascii="Georgia" w:hAnsi="Georgia"/>
          <w:sz w:val="21"/>
          <w:szCs w:val="21"/>
          <w:lang w:val="en-US"/>
        </w:rPr>
        <w:t>incurred;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end</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w:t>
      </w:r>
    </w:p>
    <w:p w14:paraId="11D16333" w14:textId="77777777" w:rsidR="00D90C9B" w:rsidRPr="003C081A" w:rsidRDefault="00D90C9B" w:rsidP="003C081A">
      <w:pPr>
        <w:pStyle w:val="a5"/>
        <w:rPr>
          <w:rFonts w:ascii="Georgia" w:hAnsi="Georgia"/>
          <w:sz w:val="21"/>
          <w:szCs w:val="21"/>
          <w:lang w:val="en-US"/>
        </w:rPr>
      </w:pPr>
    </w:p>
    <w:p w14:paraId="28D74A49" w14:textId="77777777" w:rsidR="00D90C9B" w:rsidRPr="003C081A" w:rsidRDefault="00D90C9B" w:rsidP="003C081A">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Review if outgoing balance for previous period is the same as incoming balance for the current period.</w:t>
      </w:r>
    </w:p>
    <w:p w14:paraId="6649932E" w14:textId="77777777" w:rsidR="00D90C9B" w:rsidRPr="003C081A" w:rsidRDefault="00D90C9B" w:rsidP="003C081A">
      <w:pPr>
        <w:pStyle w:val="a5"/>
        <w:rPr>
          <w:rFonts w:ascii="Georgia" w:hAnsi="Georgia"/>
          <w:sz w:val="21"/>
          <w:szCs w:val="21"/>
          <w:lang w:val="en-US"/>
        </w:rPr>
      </w:pPr>
    </w:p>
    <w:p w14:paraId="2FA0428C" w14:textId="77777777" w:rsidR="00D90C9B" w:rsidRPr="003C081A" w:rsidRDefault="00D90C9B" w:rsidP="00D90C9B">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Examine if the financial report includes a comparison, for every budget item, between the actual costs/expenditures of activities.</w:t>
      </w:r>
    </w:p>
    <w:p w14:paraId="3225D1D9" w14:textId="77777777" w:rsidR="0024427D" w:rsidRPr="00023253" w:rsidRDefault="0024427D" w:rsidP="0024427D">
      <w:pPr>
        <w:pStyle w:val="a5"/>
        <w:spacing w:before="240" w:after="240"/>
        <w:ind w:left="1980"/>
        <w:jc w:val="both"/>
        <w:rPr>
          <w:rFonts w:ascii="Georgia" w:hAnsi="Georgia"/>
          <w:sz w:val="21"/>
          <w:szCs w:val="21"/>
          <w:lang w:val="en-US"/>
        </w:rPr>
      </w:pPr>
    </w:p>
    <w:p w14:paraId="6FF03544" w14:textId="77777777" w:rsidR="0024427D" w:rsidRPr="00023253" w:rsidRDefault="0024427D" w:rsidP="0024427D">
      <w:pPr>
        <w:pStyle w:val="a5"/>
        <w:numPr>
          <w:ilvl w:val="0"/>
          <w:numId w:val="14"/>
        </w:numPr>
        <w:rPr>
          <w:rFonts w:ascii="Georgia" w:hAnsi="Georgia"/>
          <w:sz w:val="21"/>
          <w:szCs w:val="21"/>
          <w:lang w:val="en-US"/>
        </w:rPr>
      </w:pPr>
      <w:r w:rsidRPr="00023253">
        <w:rPr>
          <w:rFonts w:ascii="Georgia" w:hAnsi="Georgia"/>
          <w:sz w:val="21"/>
          <w:szCs w:val="21"/>
          <w:lang w:val="en-US"/>
        </w:rPr>
        <w:t>Provide</w:t>
      </w:r>
      <w:r>
        <w:rPr>
          <w:rFonts w:ascii="Georgia" w:hAnsi="Georgia"/>
          <w:sz w:val="21"/>
          <w:szCs w:val="21"/>
          <w:lang w:val="en-US"/>
        </w:rPr>
        <w:t xml:space="preserve"> </w:t>
      </w:r>
      <w:r w:rsidRPr="00023253">
        <w:rPr>
          <w:rFonts w:ascii="Georgia" w:hAnsi="Georgia"/>
          <w:sz w:val="21"/>
          <w:szCs w:val="21"/>
          <w:lang w:val="en-US"/>
        </w:rPr>
        <w:t>information</w:t>
      </w:r>
      <w:r>
        <w:rPr>
          <w:rFonts w:ascii="Georgia" w:hAnsi="Georgia"/>
          <w:sz w:val="21"/>
          <w:szCs w:val="21"/>
          <w:lang w:val="en-US"/>
        </w:rPr>
        <w:t xml:space="preserve"> </w:t>
      </w:r>
      <w:r w:rsidRPr="00023253">
        <w:rPr>
          <w:rFonts w:ascii="Georgia" w:hAnsi="Georgia"/>
          <w:sz w:val="21"/>
          <w:szCs w:val="21"/>
          <w:lang w:val="en-US"/>
        </w:rPr>
        <w:t>on</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governing</w:t>
      </w:r>
      <w:r>
        <w:rPr>
          <w:rFonts w:ascii="Georgia" w:hAnsi="Georgia"/>
          <w:sz w:val="21"/>
          <w:szCs w:val="21"/>
          <w:lang w:val="en-US"/>
        </w:rPr>
        <w:t xml:space="preserve"> </w:t>
      </w:r>
      <w:r w:rsidRPr="00023253">
        <w:rPr>
          <w:rFonts w:ascii="Georgia" w:hAnsi="Georgia"/>
          <w:sz w:val="21"/>
          <w:szCs w:val="21"/>
          <w:lang w:val="en-US"/>
        </w:rPr>
        <w:t>bodies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Organization (including</w:t>
      </w:r>
      <w:r>
        <w:rPr>
          <w:rFonts w:ascii="Georgia" w:hAnsi="Georgia"/>
          <w:sz w:val="21"/>
          <w:szCs w:val="21"/>
          <w:lang w:val="en-US"/>
        </w:rPr>
        <w:t xml:space="preserve"> </w:t>
      </w:r>
      <w:r w:rsidRPr="00023253">
        <w:rPr>
          <w:rFonts w:ascii="Georgia" w:hAnsi="Georgia"/>
          <w:sz w:val="21"/>
          <w:szCs w:val="21"/>
          <w:lang w:val="en-US"/>
        </w:rPr>
        <w:t>first / last</w:t>
      </w:r>
      <w:r>
        <w:rPr>
          <w:rFonts w:ascii="Georgia" w:hAnsi="Georgia"/>
          <w:sz w:val="21"/>
          <w:szCs w:val="21"/>
          <w:lang w:val="en-US"/>
        </w:rPr>
        <w:t xml:space="preserve"> </w:t>
      </w:r>
      <w:r w:rsidRPr="00023253">
        <w:rPr>
          <w:rFonts w:ascii="Georgia" w:hAnsi="Georgia"/>
          <w:sz w:val="21"/>
          <w:szCs w:val="21"/>
          <w:lang w:val="en-US"/>
        </w:rPr>
        <w:t>name).</w:t>
      </w:r>
    </w:p>
    <w:p w14:paraId="6D385DD2" w14:textId="77777777" w:rsidR="0024427D" w:rsidRPr="00023253" w:rsidRDefault="0024427D" w:rsidP="0024427D">
      <w:pPr>
        <w:rPr>
          <w:rFonts w:ascii="Georgia" w:hAnsi="Georgia"/>
          <w:sz w:val="21"/>
          <w:szCs w:val="21"/>
          <w:lang w:val="en-US"/>
        </w:rPr>
      </w:pPr>
    </w:p>
    <w:p w14:paraId="267445B0" w14:textId="77777777" w:rsidR="0024427D" w:rsidRPr="004D7B9B" w:rsidRDefault="0024427D" w:rsidP="0024427D">
      <w:pPr>
        <w:ind w:left="1215"/>
        <w:jc w:val="both"/>
        <w:rPr>
          <w:rFonts w:ascii="Georgia" w:eastAsia="Times New Roman" w:hAnsi="Georgia" w:cs="Arial"/>
          <w:color w:val="000000"/>
          <w:sz w:val="21"/>
          <w:szCs w:val="21"/>
          <w:lang w:val="en-US" w:eastAsia="ru-RU"/>
        </w:rPr>
      </w:pPr>
      <w:bookmarkStart w:id="2" w:name="_Hlk883183"/>
      <w:r>
        <w:rPr>
          <w:rFonts w:ascii="Georgia" w:eastAsia="Times New Roman" w:hAnsi="Georgia" w:cs="Arial"/>
          <w:b/>
          <w:sz w:val="21"/>
          <w:szCs w:val="21"/>
          <w:lang w:val="en-US" w:eastAsia="ru-RU"/>
        </w:rPr>
        <w:t>4.4</w:t>
      </w:r>
      <w:r>
        <w:rPr>
          <w:rFonts w:ascii="Georgia" w:eastAsia="Times New Roman" w:hAnsi="Georgia" w:cs="Arial"/>
          <w:b/>
          <w:sz w:val="21"/>
          <w:szCs w:val="21"/>
          <w:lang w:val="en-US" w:eastAsia="ru-RU"/>
        </w:rPr>
        <w:tab/>
      </w:r>
      <w:r w:rsidRPr="004D7B9B">
        <w:rPr>
          <w:rFonts w:ascii="Georgia" w:eastAsia="Times New Roman" w:hAnsi="Georgia" w:cs="Arial"/>
          <w:b/>
          <w:sz w:val="21"/>
          <w:szCs w:val="21"/>
          <w:lang w:val="en-US" w:eastAsia="ru-RU"/>
        </w:rPr>
        <w:t xml:space="preserve">Review the </w:t>
      </w:r>
      <w:r w:rsidRPr="004D7B9B">
        <w:rPr>
          <w:rFonts w:ascii="Georgia" w:eastAsia="Times New Roman" w:hAnsi="Georgia" w:cs="Arial"/>
          <w:b/>
          <w:color w:val="000000"/>
          <w:sz w:val="21"/>
          <w:szCs w:val="21"/>
          <w:lang w:val="en-US" w:eastAsia="ru-RU"/>
        </w:rPr>
        <w:t>Special Purpose Statements</w:t>
      </w:r>
      <w:r w:rsidRPr="004D7B9B">
        <w:rPr>
          <w:rFonts w:ascii="Georgia" w:eastAsia="Times New Roman" w:hAnsi="Georgia" w:cs="Arial"/>
          <w:color w:val="000000"/>
          <w:sz w:val="21"/>
          <w:szCs w:val="21"/>
          <w:lang w:val="en-US" w:eastAsia="ru-RU"/>
        </w:rPr>
        <w:t xml:space="preserve"> (in accordance with the International Standard on Review Engagements 2400).</w:t>
      </w:r>
    </w:p>
    <w:p w14:paraId="55A24947"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The auditors shall prepare the Special Purpose Statements.</w:t>
      </w:r>
    </w:p>
    <w:p w14:paraId="4DE2088D" w14:textId="15CCCF33"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b/>
          <w:color w:val="000000"/>
          <w:sz w:val="21"/>
          <w:szCs w:val="21"/>
          <w:lang w:val="en-US" w:eastAsia="ru-RU"/>
        </w:rPr>
      </w:pPr>
      <w:r w:rsidRPr="00023253">
        <w:rPr>
          <w:rFonts w:ascii="Georgia" w:eastAsia="Times New Roman" w:hAnsi="Georgia" w:cs="Arial"/>
          <w:color w:val="000000"/>
          <w:sz w:val="21"/>
          <w:szCs w:val="21"/>
          <w:lang w:val="en-US" w:eastAsia="ru-RU"/>
        </w:rPr>
        <w:t xml:space="preserve">The objective of the review is to provide a moderate level of assurance that the </w:t>
      </w:r>
      <w:r w:rsidRPr="00023253">
        <w:rPr>
          <w:rFonts w:ascii="Georgia" w:eastAsia="Times New Roman" w:hAnsi="Georgia" w:cs="Arial"/>
          <w:b/>
          <w:color w:val="000000"/>
          <w:sz w:val="21"/>
          <w:szCs w:val="21"/>
          <w:lang w:val="en-US" w:eastAsia="ru-RU"/>
        </w:rPr>
        <w:t>Special Purpose Statements</w:t>
      </w:r>
      <w:r w:rsidRPr="00023253">
        <w:rPr>
          <w:rFonts w:ascii="Georgia" w:eastAsia="Times New Roman" w:hAnsi="Georgia" w:cs="Arial"/>
          <w:color w:val="000000"/>
          <w:sz w:val="21"/>
          <w:szCs w:val="21"/>
          <w:lang w:val="en-US" w:eastAsia="ru-RU"/>
        </w:rPr>
        <w:t>, prepared on a cash basis, for</w:t>
      </w:r>
      <w:r>
        <w:rPr>
          <w:rFonts w:ascii="Georgia" w:eastAsia="Times New Roman" w:hAnsi="Georgia" w:cs="Arial"/>
          <w:color w:val="000000"/>
          <w:sz w:val="21"/>
          <w:szCs w:val="21"/>
          <w:lang w:val="en-US" w:eastAsia="ru-RU"/>
        </w:rPr>
        <w:t xml:space="preserve">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w:t>
      </w:r>
      <w:r w:rsidR="00894C8B">
        <w:rPr>
          <w:rFonts w:ascii="Georgia" w:eastAsia="Times New Roman" w:hAnsi="Georgia" w:cs="Arial"/>
          <w:b/>
          <w:color w:val="000000"/>
          <w:sz w:val="21"/>
          <w:szCs w:val="21"/>
          <w:lang w:val="en-US" w:eastAsia="ru-RU"/>
        </w:rPr>
        <w:t>1</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are free from material misstatements.</w:t>
      </w:r>
    </w:p>
    <w:p w14:paraId="736EE84E"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00D2E570"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023253">
        <w:rPr>
          <w:rFonts w:ascii="Georgia" w:eastAsia="Times New Roman" w:hAnsi="Georgia" w:cs="Arial"/>
          <w:b/>
          <w:color w:val="000000"/>
          <w:sz w:val="21"/>
          <w:szCs w:val="21"/>
          <w:lang w:val="en-US" w:eastAsia="ru-RU"/>
        </w:rPr>
        <w:t xml:space="preserve">Special Purpose Statements </w:t>
      </w:r>
      <w:r w:rsidRPr="00023253">
        <w:rPr>
          <w:rFonts w:ascii="Georgia" w:eastAsia="Times New Roman" w:hAnsi="Georgia" w:cs="Arial"/>
          <w:color w:val="000000"/>
          <w:sz w:val="21"/>
          <w:szCs w:val="21"/>
          <w:lang w:val="en-US" w:eastAsia="ru-RU"/>
        </w:rPr>
        <w:t>shall provide the following information:</w:t>
      </w:r>
    </w:p>
    <w:p w14:paraId="35B898C9" w14:textId="77777777" w:rsidR="0024427D" w:rsidRPr="00023253" w:rsidRDefault="0024427D" w:rsidP="0024427D">
      <w:pPr>
        <w:pStyle w:val="a5"/>
        <w:ind w:left="1935"/>
        <w:rPr>
          <w:rFonts w:ascii="Georgia" w:eastAsia="Times New Roman" w:hAnsi="Georgia" w:cs="Arial"/>
          <w:color w:val="000000"/>
          <w:sz w:val="21"/>
          <w:szCs w:val="21"/>
          <w:lang w:val="en-US" w:eastAsia="ru-RU"/>
        </w:rPr>
      </w:pPr>
    </w:p>
    <w:p w14:paraId="05CA191D" w14:textId="443D2195" w:rsidR="0024427D" w:rsidRPr="00023253" w:rsidRDefault="0024427D" w:rsidP="0024427D">
      <w:pPr>
        <w:pStyle w:val="a5"/>
        <w:numPr>
          <w:ilvl w:val="0"/>
          <w:numId w:val="23"/>
        </w:numPr>
        <w:jc w:val="both"/>
        <w:rPr>
          <w:rFonts w:ascii="Georgia" w:eastAsia="Times New Roman" w:hAnsi="Georgia" w:cs="Arial"/>
          <w:color w:val="000000"/>
          <w:sz w:val="21"/>
          <w:szCs w:val="21"/>
          <w:lang w:val="en-US" w:eastAsia="ru-RU"/>
        </w:rPr>
      </w:pPr>
      <w:r w:rsidRPr="00023253">
        <w:rPr>
          <w:rFonts w:ascii="Georgia" w:eastAsia="Times New Roman" w:hAnsi="Georgia" w:cs="Arial"/>
          <w:i/>
          <w:color w:val="000000"/>
          <w:sz w:val="21"/>
          <w:szCs w:val="21"/>
          <w:lang w:val="en-US" w:eastAsia="ru-RU"/>
        </w:rPr>
        <w:t>Statements</w:t>
      </w:r>
      <w:r w:rsidRPr="00023253">
        <w:rPr>
          <w:rFonts w:ascii="Georgia" w:eastAsia="Times New Roman" w:hAnsi="Georgia" w:cs="Arial"/>
          <w:color w:val="000000"/>
          <w:sz w:val="21"/>
          <w:szCs w:val="21"/>
          <w:lang w:val="en-US" w:eastAsia="ru-RU"/>
        </w:rPr>
        <w:t xml:space="preserve"> on the flow of donor funds in the projects implemented by the Organization during 20</w:t>
      </w:r>
      <w:r w:rsidR="00195462">
        <w:rPr>
          <w:rFonts w:ascii="Georgia" w:eastAsia="Times New Roman" w:hAnsi="Georgia" w:cs="Arial"/>
          <w:color w:val="000000"/>
          <w:sz w:val="21"/>
          <w:szCs w:val="21"/>
          <w:lang w:val="en-US" w:eastAsia="ru-RU"/>
        </w:rPr>
        <w:t>2</w:t>
      </w:r>
      <w:r w:rsidR="00894C8B">
        <w:rPr>
          <w:rFonts w:ascii="Georgia" w:eastAsia="Times New Roman" w:hAnsi="Georgia" w:cs="Arial"/>
          <w:color w:val="000000"/>
          <w:sz w:val="21"/>
          <w:szCs w:val="21"/>
          <w:lang w:val="en-US" w:eastAsia="ru-RU"/>
        </w:rPr>
        <w:t>1</w:t>
      </w:r>
      <w:r w:rsidRPr="00023253">
        <w:rPr>
          <w:rFonts w:ascii="Georgia" w:eastAsia="Times New Roman" w:hAnsi="Georgia" w:cs="Arial"/>
          <w:color w:val="000000"/>
          <w:sz w:val="21"/>
          <w:szCs w:val="21"/>
          <w:lang w:val="en-US" w:eastAsia="ru-RU"/>
        </w:rPr>
        <w:t xml:space="preserve"> (balance at the beginning of the period; total funds received; total expenditures incurred; balance at the end of the period);</w:t>
      </w:r>
    </w:p>
    <w:p w14:paraId="35320E0E" w14:textId="03B66326" w:rsidR="0024427D" w:rsidRPr="00023253" w:rsidRDefault="0024427D" w:rsidP="0024427D">
      <w:pPr>
        <w:pStyle w:val="a5"/>
        <w:numPr>
          <w:ilvl w:val="0"/>
          <w:numId w:val="23"/>
        </w:numPr>
        <w:jc w:val="both"/>
        <w:rPr>
          <w:lang w:val="en-US" w:eastAsia="ru-RU"/>
        </w:rPr>
      </w:pPr>
      <w:r w:rsidRPr="00023253">
        <w:rPr>
          <w:rFonts w:ascii="Georgia" w:eastAsia="Times New Roman" w:hAnsi="Georgia" w:cs="Arial"/>
          <w:i/>
          <w:color w:val="000000"/>
          <w:sz w:val="21"/>
          <w:szCs w:val="21"/>
          <w:lang w:val="en-US" w:eastAsia="ru-RU"/>
        </w:rPr>
        <w:t>Note</w:t>
      </w:r>
      <w:r w:rsidRPr="00023253">
        <w:rPr>
          <w:rFonts w:ascii="Georgia" w:eastAsia="Times New Roman" w:hAnsi="Georgia" w:cs="Arial"/>
          <w:color w:val="000000"/>
          <w:sz w:val="21"/>
          <w:szCs w:val="21"/>
          <w:lang w:val="en-US" w:eastAsia="ru-RU"/>
        </w:rPr>
        <w:t xml:space="preserve"> to the Statements on the flow of donor funds (the template is provided in Annex </w:t>
      </w:r>
      <w:r>
        <w:rPr>
          <w:rFonts w:ascii="Georgia" w:eastAsia="Times New Roman" w:hAnsi="Georgia" w:cs="Arial"/>
          <w:color w:val="000000"/>
          <w:sz w:val="21"/>
          <w:szCs w:val="21"/>
          <w:lang w:val="en-US" w:eastAsia="ru-RU"/>
        </w:rPr>
        <w:t>1</w:t>
      </w:r>
      <w:r w:rsidRPr="00023253">
        <w:rPr>
          <w:rFonts w:ascii="Georgia" w:eastAsia="Times New Roman" w:hAnsi="Georgia" w:cs="Arial"/>
          <w:color w:val="000000"/>
          <w:sz w:val="21"/>
          <w:szCs w:val="21"/>
          <w:lang w:val="en-US" w:eastAsia="ru-RU"/>
        </w:rPr>
        <w:t>)</w:t>
      </w:r>
      <w:r>
        <w:rPr>
          <w:rFonts w:ascii="Georgia" w:eastAsia="Times New Roman" w:hAnsi="Georgia" w:cs="Arial"/>
          <w:color w:val="000000"/>
          <w:sz w:val="21"/>
          <w:szCs w:val="21"/>
          <w:lang w:val="en-US" w:eastAsia="ru-RU"/>
        </w:rPr>
        <w:t xml:space="preserve">. </w:t>
      </w:r>
      <w:r w:rsidRPr="007F0C94">
        <w:rPr>
          <w:rFonts w:ascii="Georgia" w:eastAsia="Times New Roman" w:hAnsi="Georgia" w:cs="Arial"/>
          <w:color w:val="000000"/>
          <w:sz w:val="21"/>
          <w:szCs w:val="21"/>
          <w:lang w:val="en-US" w:eastAsia="ru-RU"/>
        </w:rPr>
        <w:t xml:space="preserve">In case when the organization withholds taxes (income tax, military </w:t>
      </w:r>
      <w:r>
        <w:rPr>
          <w:rFonts w:ascii="Georgia" w:eastAsia="Times New Roman" w:hAnsi="Georgia" w:cs="Arial"/>
          <w:color w:val="000000"/>
          <w:sz w:val="21"/>
          <w:szCs w:val="21"/>
          <w:lang w:val="en-US" w:eastAsia="ru-RU"/>
        </w:rPr>
        <w:t>fee</w:t>
      </w:r>
      <w:r w:rsidRPr="007F0C94">
        <w:rPr>
          <w:rFonts w:ascii="Georgia" w:eastAsia="Times New Roman" w:hAnsi="Georgia" w:cs="Arial"/>
          <w:color w:val="000000"/>
          <w:sz w:val="21"/>
          <w:szCs w:val="21"/>
          <w:lang w:val="en-US" w:eastAsia="ru-RU"/>
        </w:rPr>
        <w:t>) and pays employer taxes (</w:t>
      </w:r>
      <w:r>
        <w:rPr>
          <w:rFonts w:ascii="Georgia" w:eastAsia="Times New Roman" w:hAnsi="Georgia" w:cs="Arial"/>
          <w:color w:val="000000"/>
          <w:sz w:val="21"/>
          <w:szCs w:val="21"/>
          <w:lang w:val="en-US" w:eastAsia="ru-RU"/>
        </w:rPr>
        <w:t>s</w:t>
      </w:r>
      <w:r w:rsidRPr="00545192">
        <w:rPr>
          <w:rFonts w:ascii="Georgia" w:eastAsia="Times New Roman" w:hAnsi="Georgia" w:cs="Arial"/>
          <w:color w:val="000000"/>
          <w:sz w:val="21"/>
          <w:szCs w:val="21"/>
          <w:lang w:val="en-US" w:eastAsia="ru-RU"/>
        </w:rPr>
        <w:t>ingle social contribution</w:t>
      </w:r>
      <w:r w:rsidRPr="007F0C94">
        <w:rPr>
          <w:rFonts w:ascii="Georgia" w:eastAsia="Times New Roman" w:hAnsi="Georgia" w:cs="Arial"/>
          <w:color w:val="000000"/>
          <w:sz w:val="21"/>
          <w:szCs w:val="21"/>
          <w:lang w:val="en-US" w:eastAsia="ru-RU"/>
        </w:rPr>
        <w:t xml:space="preserve">), the template </w:t>
      </w:r>
      <w:r>
        <w:rPr>
          <w:rFonts w:ascii="Georgia" w:eastAsia="Times New Roman" w:hAnsi="Georgia" w:cs="Arial"/>
          <w:color w:val="000000"/>
          <w:sz w:val="21"/>
          <w:szCs w:val="21"/>
          <w:lang w:val="en-US" w:eastAsia="ru-RU"/>
        </w:rPr>
        <w:t>in Annex 2 shall apply. The Note shall</w:t>
      </w:r>
      <w:r w:rsidRPr="00023253">
        <w:rPr>
          <w:rFonts w:ascii="Georgia" w:eastAsia="Times New Roman" w:hAnsi="Georgia" w:cs="Arial"/>
          <w:color w:val="000000"/>
          <w:sz w:val="21"/>
          <w:szCs w:val="21"/>
          <w:lang w:val="en-US" w:eastAsia="ru-RU"/>
        </w:rPr>
        <w:t xml:space="preserve"> outlin</w:t>
      </w:r>
      <w:r>
        <w:rPr>
          <w:rFonts w:ascii="Georgia" w:eastAsia="Times New Roman" w:hAnsi="Georgia" w:cs="Arial"/>
          <w:color w:val="000000"/>
          <w:sz w:val="21"/>
          <w:szCs w:val="21"/>
          <w:lang w:val="en-US" w:eastAsia="ru-RU"/>
        </w:rPr>
        <w:t>e</w:t>
      </w:r>
      <w:r w:rsidRPr="00023253">
        <w:rPr>
          <w:rFonts w:ascii="Georgia" w:eastAsia="Times New Roman" w:hAnsi="Georgia" w:cs="Arial"/>
          <w:color w:val="000000"/>
          <w:sz w:val="21"/>
          <w:szCs w:val="21"/>
          <w:lang w:val="en-US" w:eastAsia="ru-RU"/>
        </w:rPr>
        <w:t xml:space="preserve"> monthly expenditures incurred by the Organization during FY 20</w:t>
      </w:r>
      <w:r w:rsidR="00195462">
        <w:rPr>
          <w:rFonts w:ascii="Georgia" w:eastAsia="Times New Roman" w:hAnsi="Georgia" w:cs="Arial"/>
          <w:color w:val="000000"/>
          <w:sz w:val="21"/>
          <w:szCs w:val="21"/>
          <w:lang w:val="en-US" w:eastAsia="ru-RU"/>
        </w:rPr>
        <w:t>2</w:t>
      </w:r>
      <w:r w:rsidR="00894C8B">
        <w:rPr>
          <w:rFonts w:ascii="Georgia" w:eastAsia="Times New Roman" w:hAnsi="Georgia" w:cs="Arial"/>
          <w:color w:val="000000"/>
          <w:sz w:val="21"/>
          <w:szCs w:val="21"/>
          <w:lang w:val="en-US" w:eastAsia="ru-RU"/>
        </w:rPr>
        <w:t>1</w:t>
      </w:r>
      <w:r w:rsidRPr="00023253">
        <w:rPr>
          <w:rFonts w:ascii="Georgia" w:eastAsia="Times New Roman" w:hAnsi="Georgia" w:cs="Arial"/>
          <w:color w:val="000000"/>
          <w:sz w:val="21"/>
          <w:szCs w:val="21"/>
          <w:lang w:val="en-US" w:eastAsia="ru-RU"/>
        </w:rPr>
        <w:t xml:space="preserve"> with a breakdown by type of agreement</w:t>
      </w:r>
      <w:r w:rsidRPr="00023253">
        <w:rPr>
          <w:lang w:val="en-US" w:eastAsia="ru-RU"/>
        </w:rPr>
        <w:t>:</w:t>
      </w:r>
    </w:p>
    <w:p w14:paraId="5C52027B" w14:textId="77777777" w:rsidR="0024427D" w:rsidRPr="00023253" w:rsidRDefault="0024427D" w:rsidP="0024427D">
      <w:pPr>
        <w:pStyle w:val="a5"/>
        <w:numPr>
          <w:ilvl w:val="0"/>
          <w:numId w:val="21"/>
        </w:numPr>
        <w:jc w:val="both"/>
        <w:rPr>
          <w:rFonts w:ascii="Georgia" w:eastAsia="Times New Roman" w:hAnsi="Georgia" w:cs="Arial"/>
          <w:color w:val="000000"/>
          <w:sz w:val="21"/>
          <w:szCs w:val="21"/>
          <w:lang w:val="en-US" w:eastAsia="ru-RU"/>
        </w:rPr>
      </w:pPr>
      <w:r w:rsidRPr="00023253">
        <w:rPr>
          <w:rFonts w:ascii="Georgia" w:eastAsia="Times New Roman" w:hAnsi="Georgia" w:cs="Arial"/>
          <w:i/>
          <w:sz w:val="21"/>
          <w:szCs w:val="21"/>
          <w:lang w:val="en-US" w:eastAsia="ru-RU"/>
        </w:rPr>
        <w:t>Labor agreements (employed staff</w:t>
      </w:r>
      <w:r w:rsidRPr="00023253">
        <w:rPr>
          <w:rFonts w:ascii="Georgia" w:eastAsia="Times New Roman" w:hAnsi="Georgia" w:cs="Arial"/>
          <w:sz w:val="21"/>
          <w:szCs w:val="21"/>
          <w:lang w:val="en-US" w:eastAsia="ru-RU"/>
        </w:rPr>
        <w:t xml:space="preserve"> based on the organization’s staff schedule, indicating: first/last name/s, position held, full </w:t>
      </w:r>
      <w:r w:rsidRPr="00023253">
        <w:rPr>
          <w:rFonts w:ascii="Georgia" w:eastAsia="Times New Roman" w:hAnsi="Georgia" w:cs="Arial"/>
          <w:color w:val="000000"/>
          <w:sz w:val="21"/>
          <w:szCs w:val="21"/>
          <w:lang w:val="en-US" w:eastAsia="ru-RU"/>
        </w:rPr>
        <w:t>/part-time);</w:t>
      </w:r>
    </w:p>
    <w:p w14:paraId="513608E4" w14:textId="77777777" w:rsidR="0024427D" w:rsidRPr="00023253" w:rsidRDefault="0024427D" w:rsidP="0024427D">
      <w:pPr>
        <w:pStyle w:val="a5"/>
        <w:numPr>
          <w:ilvl w:val="0"/>
          <w:numId w:val="21"/>
        </w:numPr>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Non-labor agreements:</w:t>
      </w:r>
    </w:p>
    <w:p w14:paraId="20FFF55C"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color w:val="000000"/>
          <w:sz w:val="21"/>
          <w:szCs w:val="21"/>
          <w:lang w:val="en-US" w:eastAsia="ru-RU"/>
        </w:rPr>
        <w:t>Civil-law agreements on provision/performance of services/works concluded</w:t>
      </w:r>
      <w:r w:rsidRPr="00023253">
        <w:rPr>
          <w:rFonts w:ascii="Georgia" w:eastAsia="Times New Roman" w:hAnsi="Georgia" w:cs="Arial"/>
          <w:i/>
          <w:color w:val="000000"/>
          <w:sz w:val="21"/>
          <w:szCs w:val="21"/>
          <w:lang w:val="en-US" w:eastAsia="ru-RU"/>
        </w:rPr>
        <w:t xml:space="preserve"> with physical persons </w:t>
      </w:r>
      <w:r w:rsidRPr="00023253">
        <w:rPr>
          <w:rFonts w:ascii="Georgia" w:eastAsia="Times New Roman" w:hAnsi="Georgia" w:cs="Arial"/>
          <w:color w:val="000000"/>
          <w:sz w:val="21"/>
          <w:szCs w:val="21"/>
          <w:lang w:val="en-US" w:eastAsia="ru-RU"/>
        </w:rPr>
        <w:t>(indicating first/last name/s, types of services rendered)</w:t>
      </w:r>
    </w:p>
    <w:p w14:paraId="16749ECB"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Agreements on provision/performance of services/works concluded with private entrepreneurs (indicating first/last name/s, types of services rendered)</w:t>
      </w:r>
    </w:p>
    <w:p w14:paraId="12FC9975" w14:textId="77777777"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Intellectual property rights agreement/ Copyright agreements</w:t>
      </w:r>
      <w:r>
        <w:rPr>
          <w:rFonts w:ascii="Georgia" w:eastAsia="Times New Roman" w:hAnsi="Georgia" w:cs="Arial"/>
          <w:color w:val="000000"/>
          <w:sz w:val="21"/>
          <w:szCs w:val="21"/>
          <w:lang w:val="en-US" w:eastAsia="ru-RU"/>
        </w:rPr>
        <w:t>: name, surname / name of the organization, type of services / goods</w:t>
      </w:r>
    </w:p>
    <w:p w14:paraId="7F97CA75" w14:textId="77777777"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Legal entities</w:t>
      </w:r>
      <w:r>
        <w:rPr>
          <w:rFonts w:ascii="Georgia" w:eastAsia="Times New Roman" w:hAnsi="Georgia" w:cs="Arial"/>
          <w:color w:val="000000"/>
          <w:sz w:val="21"/>
          <w:szCs w:val="21"/>
          <w:lang w:val="en-US" w:eastAsia="ru-RU"/>
        </w:rPr>
        <w:t>: name of the organization, type of services / works / goods</w:t>
      </w:r>
    </w:p>
    <w:p w14:paraId="7D3EEA1A"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Other types of payments.</w:t>
      </w:r>
    </w:p>
    <w:bookmarkEnd w:id="2"/>
    <w:p w14:paraId="71A7F488"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lastRenderedPageBreak/>
        <w:t>THE REPORTING OF THE AUDITOR</w:t>
      </w:r>
    </w:p>
    <w:p w14:paraId="535D06CE"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32DB015A"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auditor is expected to submit to the Organization: </w:t>
      </w:r>
    </w:p>
    <w:p w14:paraId="16CF9E7B"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35FFA4C8" w14:textId="2CEA9770" w:rsidR="0024427D" w:rsidRPr="00023253" w:rsidRDefault="0024427D" w:rsidP="0024427D">
      <w:pPr>
        <w:pStyle w:val="a5"/>
        <w:numPr>
          <w:ilvl w:val="1"/>
          <w:numId w:val="11"/>
        </w:numPr>
        <w:jc w:val="both"/>
        <w:rPr>
          <w:rFonts w:ascii="Georgia" w:hAnsi="Georgia" w:cs="Times New Roman"/>
          <w:b/>
          <w:sz w:val="21"/>
          <w:szCs w:val="21"/>
          <w:lang w:val="en-US"/>
        </w:rPr>
      </w:pPr>
      <w:r w:rsidRPr="00023253">
        <w:rPr>
          <w:rFonts w:ascii="Georgia" w:hAnsi="Georgia"/>
          <w:sz w:val="21"/>
          <w:szCs w:val="21"/>
          <w:lang w:val="en-US"/>
        </w:rPr>
        <w:t xml:space="preserve">The </w:t>
      </w:r>
      <w:r w:rsidRPr="008E40E6">
        <w:rPr>
          <w:rFonts w:ascii="Georgia" w:hAnsi="Georgia"/>
          <w:b/>
          <w:sz w:val="21"/>
          <w:szCs w:val="21"/>
          <w:lang w:val="en-US"/>
        </w:rPr>
        <w:t>auditor's report</w:t>
      </w:r>
      <w:r>
        <w:rPr>
          <w:rFonts w:ascii="Georgia" w:hAnsi="Georgia"/>
          <w:b/>
          <w:sz w:val="21"/>
          <w:szCs w:val="21"/>
          <w:lang w:val="en-US"/>
        </w:rPr>
        <w:t xml:space="preserve"> </w:t>
      </w:r>
      <w:r w:rsidRPr="00023253">
        <w:rPr>
          <w:rFonts w:ascii="Georgia" w:hAnsi="Georgia"/>
          <w:sz w:val="21"/>
          <w:szCs w:val="21"/>
          <w:lang w:val="en-US"/>
        </w:rPr>
        <w:t xml:space="preserve">in respect of </w:t>
      </w:r>
      <w:r w:rsidRPr="00023253">
        <w:rPr>
          <w:rFonts w:ascii="Georgia" w:hAnsi="Georgia" w:cs="Arial"/>
          <w:b/>
          <w:color w:val="000000"/>
          <w:sz w:val="21"/>
          <w:szCs w:val="21"/>
          <w:lang w:val="en-US" w:eastAsia="ru-RU"/>
        </w:rPr>
        <w:t>Report on the Receipt and Use of Funds</w:t>
      </w:r>
      <w:r>
        <w:rPr>
          <w:rFonts w:ascii="Georgia" w:hAnsi="Georgia" w:cs="Arial"/>
          <w:b/>
          <w:color w:val="000000"/>
          <w:sz w:val="21"/>
          <w:szCs w:val="21"/>
          <w:lang w:val="en-US" w:eastAsia="ru-RU"/>
        </w:rPr>
        <w:t xml:space="preserve"> </w:t>
      </w:r>
      <w:r w:rsidRPr="00023253">
        <w:rPr>
          <w:rFonts w:ascii="Georgia" w:hAnsi="Georgia" w:cs="Arial"/>
          <w:b/>
          <w:color w:val="000000"/>
          <w:sz w:val="21"/>
          <w:szCs w:val="21"/>
          <w:lang w:val="en-US" w:eastAsia="ru-RU"/>
        </w:rPr>
        <w:t>(</w:t>
      </w:r>
      <w:proofErr w:type="spellStart"/>
      <w:r w:rsidRPr="00023253">
        <w:rPr>
          <w:rFonts w:ascii="Georgia" w:hAnsi="Georgia" w:cs="Arial"/>
          <w:b/>
          <w:color w:val="000000"/>
          <w:sz w:val="21"/>
          <w:szCs w:val="21"/>
          <w:lang w:val="en-US" w:eastAsia="ru-RU"/>
        </w:rPr>
        <w:t>DANIDA</w:t>
      </w:r>
      <w:proofErr w:type="spellEnd"/>
      <w:r w:rsidRPr="00023253">
        <w:rPr>
          <w:rFonts w:ascii="Georgia" w:hAnsi="Georgia" w:cs="Arial"/>
          <w:b/>
          <w:color w:val="000000"/>
          <w:sz w:val="21"/>
          <w:szCs w:val="21"/>
          <w:lang w:val="en-US" w:eastAsia="ru-RU"/>
        </w:rPr>
        <w:t xml:space="preserve">) </w:t>
      </w:r>
      <w:r w:rsidRPr="00023253">
        <w:rPr>
          <w:rFonts w:ascii="Georgia" w:hAnsi="Georgia" w:cs="Times New Roman"/>
          <w:sz w:val="21"/>
          <w:szCs w:val="21"/>
          <w:lang w:val="en-US"/>
        </w:rPr>
        <w:t xml:space="preserve">prepared </w:t>
      </w:r>
      <w:r>
        <w:rPr>
          <w:rFonts w:ascii="Georgia" w:hAnsi="Georgia" w:cs="Times New Roman"/>
          <w:sz w:val="21"/>
          <w:szCs w:val="21"/>
          <w:lang w:val="en-US"/>
        </w:rPr>
        <w:t xml:space="preserve">by Organization </w:t>
      </w:r>
      <w:r w:rsidRPr="00023253">
        <w:rPr>
          <w:rFonts w:ascii="Georgia" w:hAnsi="Georgia" w:cs="Times New Roman"/>
          <w:sz w:val="21"/>
          <w:szCs w:val="21"/>
          <w:lang w:val="en-US"/>
        </w:rPr>
        <w:t>on a cash basis for</w:t>
      </w:r>
      <w:r>
        <w:rPr>
          <w:rFonts w:ascii="Georgia" w:hAnsi="Georgia" w:cs="Times New Roman"/>
          <w:sz w:val="21"/>
          <w:szCs w:val="21"/>
          <w:lang w:val="en-US"/>
        </w:rPr>
        <w:t xml:space="preserve"> </w:t>
      </w:r>
      <w:r w:rsidRPr="00256B3A">
        <w:rPr>
          <w:rFonts w:ascii="Georgia" w:hAnsi="Georgia" w:cs="Times New Roman"/>
          <w:sz w:val="21"/>
          <w:szCs w:val="21"/>
          <w:lang w:val="en-US"/>
        </w:rPr>
        <w:t>the period</w:t>
      </w:r>
      <w:r w:rsidRPr="00023253">
        <w:rPr>
          <w:rFonts w:ascii="Georgia" w:hAnsi="Georgia" w:cs="Times New Roman"/>
          <w:b/>
          <w:sz w:val="21"/>
          <w:szCs w:val="21"/>
          <w:lang w:val="en-US"/>
        </w:rPr>
        <w:t xml:space="preserve"> </w:t>
      </w:r>
      <w:r w:rsidRPr="00023253">
        <w:rPr>
          <w:rFonts w:ascii="Georgia" w:hAnsi="Georgia" w:cs="Times New Roman"/>
          <w:b/>
          <w:sz w:val="21"/>
          <w:szCs w:val="21"/>
          <w:u w:val="single"/>
          <w:lang w:val="en-US"/>
        </w:rPr>
        <w:t>01.</w:t>
      </w:r>
      <w:r>
        <w:rPr>
          <w:rFonts w:ascii="Georgia" w:hAnsi="Georgia" w:cs="Times New Roman"/>
          <w:b/>
          <w:sz w:val="21"/>
          <w:szCs w:val="21"/>
          <w:u w:val="single"/>
          <w:lang w:val="en-US"/>
        </w:rPr>
        <w:t>01</w:t>
      </w:r>
      <w:r w:rsidRPr="00023253">
        <w:rPr>
          <w:rFonts w:ascii="Georgia" w:hAnsi="Georgia" w:cs="Times New Roman"/>
          <w:b/>
          <w:sz w:val="21"/>
          <w:szCs w:val="21"/>
          <w:u w:val="single"/>
          <w:lang w:val="en-US"/>
        </w:rPr>
        <w:t>.20</w:t>
      </w:r>
      <w:r w:rsidR="00195462">
        <w:rPr>
          <w:rFonts w:ascii="Georgia" w:hAnsi="Georgia" w:cs="Times New Roman"/>
          <w:b/>
          <w:sz w:val="21"/>
          <w:szCs w:val="21"/>
          <w:u w:val="single"/>
          <w:lang w:val="en-US"/>
        </w:rPr>
        <w:t>2</w:t>
      </w:r>
      <w:r w:rsidR="00894C8B">
        <w:rPr>
          <w:rFonts w:ascii="Georgia" w:hAnsi="Georgia" w:cs="Times New Roman"/>
          <w:b/>
          <w:sz w:val="21"/>
          <w:szCs w:val="21"/>
          <w:u w:val="single"/>
          <w:lang w:val="en-US"/>
        </w:rPr>
        <w:t>1</w:t>
      </w:r>
      <w:r w:rsidR="00195462">
        <w:rPr>
          <w:rFonts w:ascii="Georgia" w:hAnsi="Georgia" w:cs="Times New Roman"/>
          <w:b/>
          <w:sz w:val="21"/>
          <w:szCs w:val="21"/>
          <w:u w:val="single"/>
          <w:lang w:val="en-US"/>
        </w:rPr>
        <w:t xml:space="preserve"> – 31.12.202</w:t>
      </w:r>
      <w:r w:rsidR="00894C8B">
        <w:rPr>
          <w:rFonts w:ascii="Georgia" w:hAnsi="Georgia" w:cs="Times New Roman"/>
          <w:b/>
          <w:sz w:val="21"/>
          <w:szCs w:val="21"/>
          <w:u w:val="single"/>
          <w:lang w:val="en-US"/>
        </w:rPr>
        <w:t>1</w:t>
      </w:r>
      <w:r w:rsidRPr="00023253">
        <w:rPr>
          <w:rFonts w:ascii="Georgia" w:hAnsi="Georgia"/>
          <w:b/>
          <w:sz w:val="21"/>
          <w:szCs w:val="21"/>
          <w:lang w:val="en-US"/>
        </w:rPr>
        <w:t>.</w:t>
      </w:r>
    </w:p>
    <w:p w14:paraId="2B616D2A" w14:textId="77777777" w:rsidR="0024427D" w:rsidRPr="00023253" w:rsidRDefault="0024427D" w:rsidP="0024427D">
      <w:pPr>
        <w:pStyle w:val="a5"/>
        <w:shd w:val="clear" w:color="auto" w:fill="FFFFFF"/>
        <w:spacing w:after="0" w:line="240" w:lineRule="auto"/>
        <w:ind w:left="1575"/>
        <w:jc w:val="both"/>
        <w:rPr>
          <w:rFonts w:ascii="Georgia" w:hAnsi="Georgia" w:cs="Times New Roman"/>
          <w:b/>
          <w:sz w:val="21"/>
          <w:szCs w:val="21"/>
          <w:lang w:val="en-US"/>
        </w:rPr>
      </w:pPr>
    </w:p>
    <w:p w14:paraId="53A5BC4C" w14:textId="01F5E99D" w:rsidR="0024427D" w:rsidRPr="00023253" w:rsidRDefault="0024427D" w:rsidP="0024427D">
      <w:pPr>
        <w:pStyle w:val="a5"/>
        <w:numPr>
          <w:ilvl w:val="1"/>
          <w:numId w:val="11"/>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8E40E6">
        <w:rPr>
          <w:rFonts w:ascii="Georgia" w:eastAsia="Times New Roman" w:hAnsi="Georgia" w:cs="Arial"/>
          <w:b/>
          <w:color w:val="000000"/>
          <w:sz w:val="21"/>
          <w:szCs w:val="21"/>
          <w:lang w:val="en-US" w:eastAsia="ru-RU"/>
        </w:rPr>
        <w:t>auditor’s report</w:t>
      </w:r>
      <w:r w:rsidRPr="00023253">
        <w:rPr>
          <w:rFonts w:ascii="Georgia" w:eastAsia="Times New Roman" w:hAnsi="Georgia" w:cs="Arial"/>
          <w:color w:val="000000"/>
          <w:sz w:val="21"/>
          <w:szCs w:val="21"/>
          <w:lang w:val="en-US" w:eastAsia="ru-RU"/>
        </w:rPr>
        <w:t xml:space="preserve"> on compliance of the Organization with the terms of the Agreement signed with </w:t>
      </w:r>
      <w:proofErr w:type="spellStart"/>
      <w:r w:rsidRPr="00023253">
        <w:rPr>
          <w:rFonts w:ascii="Georgia" w:eastAsia="Times New Roman" w:hAnsi="Georgia" w:cs="Arial"/>
          <w:color w:val="000000"/>
          <w:sz w:val="21"/>
          <w:szCs w:val="21"/>
          <w:lang w:val="en-US" w:eastAsia="ru-RU"/>
        </w:rPr>
        <w:t>DANIDA</w:t>
      </w:r>
      <w:proofErr w:type="spellEnd"/>
      <w:r w:rsidRPr="00023253">
        <w:rPr>
          <w:rFonts w:ascii="Georgia" w:eastAsia="Times New Roman" w:hAnsi="Georgia" w:cs="Arial"/>
          <w:color w:val="000000"/>
          <w:sz w:val="21"/>
          <w:szCs w:val="21"/>
          <w:lang w:val="en-US" w:eastAsia="ru-RU"/>
        </w:rPr>
        <w:t xml:space="preserve"> on 16.11.2017, </w:t>
      </w:r>
      <w:r>
        <w:rPr>
          <w:rFonts w:ascii="Georgia" w:eastAsia="Times New Roman" w:hAnsi="Georgia" w:cs="Arial"/>
          <w:color w:val="000000"/>
          <w:sz w:val="21"/>
          <w:szCs w:val="21"/>
          <w:lang w:val="en-US" w:eastAsia="ru-RU"/>
        </w:rPr>
        <w:t xml:space="preserve">for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w:t>
      </w:r>
      <w:r w:rsidR="00894C8B">
        <w:rPr>
          <w:rFonts w:ascii="Georgia" w:eastAsia="Times New Roman" w:hAnsi="Georgia" w:cs="Arial"/>
          <w:b/>
          <w:color w:val="000000"/>
          <w:sz w:val="21"/>
          <w:szCs w:val="21"/>
          <w:lang w:val="en-US" w:eastAsia="ru-RU"/>
        </w:rPr>
        <w:t>1</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prepared in accordance with the International Standard on Assurance Engagements 3000.</w:t>
      </w:r>
    </w:p>
    <w:p w14:paraId="183599DC" w14:textId="77777777" w:rsidR="0024427D" w:rsidRPr="00023253" w:rsidRDefault="0024427D" w:rsidP="0024427D">
      <w:pPr>
        <w:pStyle w:val="a5"/>
        <w:ind w:left="1575"/>
        <w:jc w:val="both"/>
        <w:rPr>
          <w:rFonts w:ascii="Georgia" w:eastAsia="Times New Roman" w:hAnsi="Georgia" w:cs="Arial"/>
          <w:color w:val="000000"/>
          <w:sz w:val="21"/>
          <w:szCs w:val="21"/>
          <w:lang w:val="en-US" w:eastAsia="ru-RU"/>
        </w:rPr>
      </w:pPr>
    </w:p>
    <w:p w14:paraId="5B5C5620" w14:textId="1703B281" w:rsidR="0024427D" w:rsidRPr="00D973DE" w:rsidRDefault="0024427D" w:rsidP="0024427D">
      <w:pPr>
        <w:pStyle w:val="a5"/>
        <w:numPr>
          <w:ilvl w:val="1"/>
          <w:numId w:val="11"/>
        </w:numPr>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 xml:space="preserve">The independent </w:t>
      </w:r>
      <w:r w:rsidRPr="003C5549">
        <w:rPr>
          <w:rFonts w:ascii="Georgia" w:eastAsia="Times New Roman" w:hAnsi="Georgia" w:cs="Arial"/>
          <w:color w:val="000000"/>
          <w:sz w:val="21"/>
          <w:szCs w:val="21"/>
          <w:lang w:val="en-US" w:eastAsia="ru-RU"/>
        </w:rPr>
        <w:t>auditor’s report in</w:t>
      </w:r>
      <w:r w:rsidRPr="00D973DE">
        <w:rPr>
          <w:rFonts w:ascii="Georgia" w:eastAsia="Times New Roman" w:hAnsi="Georgia" w:cs="Arial"/>
          <w:color w:val="000000"/>
          <w:sz w:val="21"/>
          <w:szCs w:val="21"/>
          <w:lang w:val="en-US" w:eastAsia="ru-RU"/>
        </w:rPr>
        <w:t xml:space="preserve"> respect of </w:t>
      </w:r>
      <w:r>
        <w:rPr>
          <w:rFonts w:ascii="Georgia" w:eastAsia="Times New Roman" w:hAnsi="Georgia" w:cs="Arial"/>
          <w:b/>
          <w:color w:val="000000"/>
          <w:sz w:val="21"/>
          <w:szCs w:val="21"/>
          <w:lang w:val="en-US" w:eastAsia="ru-RU"/>
        </w:rPr>
        <w:t>General P</w:t>
      </w:r>
      <w:r w:rsidRPr="00D973DE">
        <w:rPr>
          <w:rFonts w:ascii="Georgia" w:eastAsia="Times New Roman" w:hAnsi="Georgia" w:cs="Arial"/>
          <w:b/>
          <w:color w:val="000000"/>
          <w:sz w:val="21"/>
          <w:szCs w:val="21"/>
          <w:lang w:val="en-US" w:eastAsia="ru-RU"/>
        </w:rPr>
        <w:t xml:space="preserve">urpose </w:t>
      </w:r>
      <w:r>
        <w:rPr>
          <w:rFonts w:ascii="Georgia" w:eastAsia="Times New Roman" w:hAnsi="Georgia" w:cs="Arial"/>
          <w:b/>
          <w:color w:val="000000"/>
          <w:sz w:val="21"/>
          <w:szCs w:val="21"/>
          <w:lang w:val="en-US" w:eastAsia="ru-RU"/>
        </w:rPr>
        <w:t>F</w:t>
      </w:r>
      <w:r w:rsidRPr="00D973DE">
        <w:rPr>
          <w:rFonts w:ascii="Georgia" w:eastAsia="Times New Roman" w:hAnsi="Georgia" w:cs="Arial"/>
          <w:b/>
          <w:color w:val="000000"/>
          <w:sz w:val="21"/>
          <w:szCs w:val="21"/>
          <w:lang w:val="en-US" w:eastAsia="ru-RU"/>
        </w:rPr>
        <w:t xml:space="preserve">inancial </w:t>
      </w:r>
      <w:r>
        <w:rPr>
          <w:rFonts w:ascii="Georgia" w:eastAsia="Times New Roman" w:hAnsi="Georgia" w:cs="Arial"/>
          <w:b/>
          <w:color w:val="000000"/>
          <w:sz w:val="21"/>
          <w:szCs w:val="21"/>
          <w:lang w:val="en-US" w:eastAsia="ru-RU"/>
        </w:rPr>
        <w:t>S</w:t>
      </w:r>
      <w:r w:rsidRPr="00D973DE">
        <w:rPr>
          <w:rFonts w:ascii="Georgia" w:eastAsia="Times New Roman" w:hAnsi="Georgia" w:cs="Arial"/>
          <w:b/>
          <w:color w:val="000000"/>
          <w:sz w:val="21"/>
          <w:szCs w:val="21"/>
          <w:lang w:val="en-US" w:eastAsia="ru-RU"/>
        </w:rPr>
        <w:t>tatements</w:t>
      </w:r>
      <w:r>
        <w:rPr>
          <w:rFonts w:ascii="Georgia" w:eastAsia="Times New Roman" w:hAnsi="Georgia" w:cs="Arial"/>
          <w:b/>
          <w:color w:val="000000"/>
          <w:sz w:val="21"/>
          <w:szCs w:val="21"/>
          <w:lang w:val="en-US" w:eastAsia="ru-RU"/>
        </w:rPr>
        <w:t xml:space="preserve"> </w:t>
      </w:r>
      <w:r w:rsidRPr="00D973DE">
        <w:rPr>
          <w:rFonts w:ascii="Georgia" w:eastAsia="Times New Roman" w:hAnsi="Georgia" w:cs="Arial"/>
          <w:b/>
          <w:color w:val="000000"/>
          <w:sz w:val="21"/>
          <w:szCs w:val="21"/>
          <w:lang w:val="en-US" w:eastAsia="ru-RU"/>
        </w:rPr>
        <w:t>for FY 20</w:t>
      </w:r>
      <w:r w:rsidR="00195462">
        <w:rPr>
          <w:rFonts w:ascii="Georgia" w:eastAsia="Times New Roman" w:hAnsi="Georgia" w:cs="Arial"/>
          <w:b/>
          <w:color w:val="000000"/>
          <w:sz w:val="21"/>
          <w:szCs w:val="21"/>
          <w:lang w:val="en-US" w:eastAsia="ru-RU"/>
        </w:rPr>
        <w:t>2</w:t>
      </w:r>
      <w:r w:rsidR="00894C8B">
        <w:rPr>
          <w:rFonts w:ascii="Georgia" w:eastAsia="Times New Roman" w:hAnsi="Georgia" w:cs="Arial"/>
          <w:b/>
          <w:color w:val="000000"/>
          <w:sz w:val="21"/>
          <w:szCs w:val="21"/>
          <w:lang w:val="en-US" w:eastAsia="ru-RU"/>
        </w:rPr>
        <w:t>1</w:t>
      </w:r>
      <w:r w:rsidRPr="007A687C">
        <w:rPr>
          <w:rFonts w:ascii="Georgia" w:eastAsia="Times New Roman" w:hAnsi="Georgia" w:cs="Arial"/>
          <w:color w:val="000000"/>
          <w:sz w:val="21"/>
          <w:szCs w:val="21"/>
          <w:lang w:val="en-US" w:eastAsia="ru-RU"/>
        </w:rPr>
        <w:t>.</w:t>
      </w:r>
    </w:p>
    <w:p w14:paraId="0060F53A" w14:textId="77777777" w:rsidR="0024427D" w:rsidRPr="00023253" w:rsidRDefault="0024427D" w:rsidP="0024427D">
      <w:pPr>
        <w:pStyle w:val="a5"/>
        <w:shd w:val="clear" w:color="auto" w:fill="FFFFFF"/>
        <w:spacing w:after="0" w:line="240" w:lineRule="auto"/>
        <w:ind w:left="1575"/>
        <w:jc w:val="both"/>
        <w:rPr>
          <w:rFonts w:ascii="Georgia" w:eastAsia="Times New Roman" w:hAnsi="Georgia" w:cs="Arial"/>
          <w:b/>
          <w:color w:val="000000"/>
          <w:sz w:val="21"/>
          <w:szCs w:val="21"/>
          <w:lang w:val="en-US" w:eastAsia="ru-RU"/>
        </w:rPr>
      </w:pPr>
    </w:p>
    <w:p w14:paraId="22AC5F41" w14:textId="265AF737"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The Special Purpose Statements Report (</w:t>
      </w:r>
      <w:proofErr w:type="spellStart"/>
      <w:r w:rsidRPr="00023253">
        <w:rPr>
          <w:rFonts w:ascii="Georgia" w:eastAsia="Times New Roman" w:hAnsi="Georgia" w:cs="Arial"/>
          <w:b/>
          <w:color w:val="000000"/>
          <w:sz w:val="21"/>
          <w:szCs w:val="21"/>
          <w:lang w:val="en-US" w:eastAsia="ru-RU"/>
        </w:rPr>
        <w:t>ISRE</w:t>
      </w:r>
      <w:proofErr w:type="spellEnd"/>
      <w:r w:rsidRPr="00023253">
        <w:rPr>
          <w:rFonts w:ascii="Georgia" w:eastAsia="Times New Roman" w:hAnsi="Georgia" w:cs="Arial"/>
          <w:b/>
          <w:color w:val="000000"/>
          <w:sz w:val="21"/>
          <w:szCs w:val="21"/>
          <w:lang w:val="en-US" w:eastAsia="ru-RU"/>
        </w:rPr>
        <w:t xml:space="preserve"> 2400)</w:t>
      </w:r>
      <w:r>
        <w:rPr>
          <w:rFonts w:ascii="Georgia" w:eastAsia="Times New Roman" w:hAnsi="Georgia" w:cs="Arial"/>
          <w:b/>
          <w:color w:val="000000"/>
          <w:sz w:val="21"/>
          <w:szCs w:val="21"/>
          <w:lang w:val="en-US" w:eastAsia="ru-RU"/>
        </w:rPr>
        <w:t xml:space="preserve"> for 20</w:t>
      </w:r>
      <w:r w:rsidR="00195462">
        <w:rPr>
          <w:rFonts w:ascii="Georgia" w:eastAsia="Times New Roman" w:hAnsi="Georgia" w:cs="Arial"/>
          <w:b/>
          <w:color w:val="000000"/>
          <w:sz w:val="21"/>
          <w:szCs w:val="21"/>
          <w:lang w:val="en-US" w:eastAsia="ru-RU"/>
        </w:rPr>
        <w:t>2</w:t>
      </w:r>
      <w:r w:rsidR="00894C8B">
        <w:rPr>
          <w:rFonts w:ascii="Georgia" w:eastAsia="Times New Roman" w:hAnsi="Georgia" w:cs="Arial"/>
          <w:b/>
          <w:color w:val="000000"/>
          <w:sz w:val="21"/>
          <w:szCs w:val="21"/>
          <w:lang w:val="en-US" w:eastAsia="ru-RU"/>
        </w:rPr>
        <w:t>1</w:t>
      </w:r>
      <w:r w:rsidRPr="00023253">
        <w:rPr>
          <w:rFonts w:ascii="Georgia" w:eastAsia="Times New Roman" w:hAnsi="Georgia" w:cs="Arial"/>
          <w:b/>
          <w:color w:val="000000"/>
          <w:sz w:val="21"/>
          <w:szCs w:val="21"/>
          <w:lang w:val="en-US" w:eastAsia="ru-RU"/>
        </w:rPr>
        <w:t>.</w:t>
      </w:r>
    </w:p>
    <w:p w14:paraId="49CF0865" w14:textId="77777777" w:rsidR="0024427D" w:rsidRPr="00023253" w:rsidRDefault="0024427D" w:rsidP="0024427D">
      <w:pPr>
        <w:pStyle w:val="a5"/>
        <w:ind w:left="1575"/>
        <w:jc w:val="both"/>
        <w:rPr>
          <w:rFonts w:ascii="Georgia" w:eastAsia="Times New Roman" w:hAnsi="Georgia" w:cs="Arial"/>
          <w:b/>
          <w:color w:val="000000"/>
          <w:sz w:val="21"/>
          <w:szCs w:val="21"/>
          <w:lang w:val="en-US" w:eastAsia="ru-RU"/>
        </w:rPr>
      </w:pPr>
    </w:p>
    <w:p w14:paraId="2681F35E" w14:textId="77777777"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Management letter</w:t>
      </w:r>
    </w:p>
    <w:p w14:paraId="62622D78"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In conjunction with the audit, the external auditor should assess operating and </w:t>
      </w:r>
      <w:r w:rsidRPr="00023253">
        <w:rPr>
          <w:rFonts w:ascii="Georgia" w:eastAsia="Times New Roman" w:hAnsi="Georgia" w:cs="Arial"/>
          <w:i/>
          <w:color w:val="000000"/>
          <w:sz w:val="21"/>
          <w:szCs w:val="21"/>
          <w:lang w:val="en-US" w:eastAsia="ru-RU"/>
        </w:rPr>
        <w:t>internal control procedures</w:t>
      </w:r>
      <w:r w:rsidRPr="00023253">
        <w:rPr>
          <w:rFonts w:ascii="Georgia" w:eastAsia="Times New Roman" w:hAnsi="Georgia" w:cs="Arial"/>
          <w:color w:val="000000"/>
          <w:sz w:val="21"/>
          <w:szCs w:val="21"/>
          <w:lang w:val="en-US" w:eastAsia="ru-RU"/>
        </w:rPr>
        <w:t xml:space="preserve"> that could be improved. Internal control weaknesses (findings), which are identified, should be reported by the external auditor in a formal Management Letter. The list of </w:t>
      </w:r>
      <w:r w:rsidRPr="00023253">
        <w:rPr>
          <w:rFonts w:ascii="Georgia" w:eastAsia="Times New Roman" w:hAnsi="Georgia" w:cs="Arial"/>
          <w:i/>
          <w:color w:val="000000"/>
          <w:sz w:val="21"/>
          <w:szCs w:val="21"/>
          <w:lang w:val="en-US" w:eastAsia="ru-RU"/>
        </w:rPr>
        <w:t>findings</w:t>
      </w:r>
      <w:r w:rsidRPr="00023253">
        <w:rPr>
          <w:rFonts w:ascii="Georgia" w:eastAsia="Times New Roman" w:hAnsi="Georgia" w:cs="Arial"/>
          <w:color w:val="000000"/>
          <w:sz w:val="21"/>
          <w:szCs w:val="21"/>
          <w:lang w:val="en-US" w:eastAsia="ru-RU"/>
        </w:rPr>
        <w:t xml:space="preserve"> is not limited by the scope of work and the auditor is free to address further issues.</w:t>
      </w:r>
    </w:p>
    <w:p w14:paraId="6B774A01"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5A5EFA67"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details regarding the used audit methodology and the scope of the audit.</w:t>
      </w:r>
    </w:p>
    <w:p w14:paraId="08B92CF2"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42FDE621"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Management Letter shall also include the external auditor’s </w:t>
      </w:r>
      <w:r w:rsidRPr="00023253">
        <w:rPr>
          <w:rFonts w:ascii="Georgia" w:eastAsia="Times New Roman" w:hAnsi="Georgia" w:cs="Arial"/>
          <w:i/>
          <w:color w:val="000000"/>
          <w:sz w:val="21"/>
          <w:szCs w:val="21"/>
          <w:lang w:val="en-US" w:eastAsia="ru-RU"/>
        </w:rPr>
        <w:t>recommendations</w:t>
      </w:r>
      <w:r w:rsidRPr="00023253">
        <w:rPr>
          <w:rFonts w:ascii="Georgia" w:eastAsia="Times New Roman" w:hAnsi="Georgia" w:cs="Arial"/>
          <w:color w:val="000000"/>
          <w:sz w:val="21"/>
          <w:szCs w:val="21"/>
          <w:lang w:val="en-US" w:eastAsia="ru-RU"/>
        </w:rPr>
        <w:t xml:space="preserve"> to address any </w:t>
      </w:r>
      <w:r w:rsidRPr="00023253">
        <w:rPr>
          <w:rFonts w:ascii="Georgia" w:eastAsia="Times New Roman" w:hAnsi="Georgia" w:cs="Arial"/>
          <w:b/>
          <w:color w:val="000000"/>
          <w:sz w:val="21"/>
          <w:szCs w:val="21"/>
          <w:lang w:val="en-US" w:eastAsia="ru-RU"/>
        </w:rPr>
        <w:t>weaknesses identified as well as matters of non-compliance with national tax laws and regulations</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and the comments thereon by the Organization management. The recommendations should be presented in priority.</w:t>
      </w:r>
    </w:p>
    <w:p w14:paraId="21724BE5"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38D643BE"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determine if the Organization has taken adequate corrective action on prior audits recommendations,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review and briefly describe the status of actions taken.</w:t>
      </w:r>
    </w:p>
    <w:p w14:paraId="0EF1A8AB"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67E05706" w14:textId="77777777" w:rsidR="0024427D" w:rsidRPr="00023253" w:rsidRDefault="0024427D" w:rsidP="0024427D">
      <w:pPr>
        <w:shd w:val="clear" w:color="auto" w:fill="FFFFFF"/>
        <w:spacing w:after="0" w:line="240" w:lineRule="auto"/>
        <w:ind w:left="1575"/>
        <w:jc w:val="both"/>
        <w:rPr>
          <w:rFonts w:ascii="Georgia" w:eastAsia="Times New Roman" w:hAnsi="Georgia" w:cs="Arial"/>
          <w:sz w:val="21"/>
          <w:szCs w:val="21"/>
          <w:lang w:val="en-US" w:eastAsia="ru-RU"/>
        </w:rPr>
      </w:pPr>
      <w:r w:rsidRPr="00023253">
        <w:rPr>
          <w:rFonts w:ascii="Georgia" w:hAnsi="Georgia"/>
          <w:sz w:val="21"/>
          <w:szCs w:val="21"/>
          <w:u w:val="single"/>
          <w:lang w:val="en-US"/>
        </w:rPr>
        <w:t>Draft</w:t>
      </w:r>
      <w:r w:rsidRPr="00023253">
        <w:rPr>
          <w:rFonts w:ascii="Georgia" w:hAnsi="Georgia"/>
          <w:sz w:val="21"/>
          <w:szCs w:val="21"/>
          <w:lang w:val="en-US"/>
        </w:rPr>
        <w:t xml:space="preserve"> of the Management Letter shall be sent from the external auditors to Head of the Organization, copied to Executive Director and Finance Director of the Organization, for comment on the findings and the recommended follow-up actions. The external auditor should then prepare the </w:t>
      </w:r>
      <w:r w:rsidRPr="00023253">
        <w:rPr>
          <w:rFonts w:ascii="Georgia" w:hAnsi="Georgia"/>
          <w:sz w:val="21"/>
          <w:szCs w:val="21"/>
          <w:u w:val="single"/>
          <w:lang w:val="en-US"/>
        </w:rPr>
        <w:t>final</w:t>
      </w:r>
      <w:r w:rsidRPr="00023253">
        <w:rPr>
          <w:rFonts w:ascii="Georgia" w:hAnsi="Georgia"/>
          <w:sz w:val="21"/>
          <w:szCs w:val="21"/>
          <w:lang w:val="en-US"/>
        </w:rPr>
        <w:t xml:space="preserve"> Management Letter, briefly stating the comments by management. </w:t>
      </w:r>
      <w:r w:rsidRPr="00023253">
        <w:rPr>
          <w:rFonts w:ascii="Georgia" w:hAnsi="Georgia"/>
          <w:b/>
          <w:sz w:val="21"/>
          <w:szCs w:val="21"/>
          <w:lang w:val="en-US"/>
        </w:rPr>
        <w:t>The final Management Letter shall be addressed to the Head of the Organization</w:t>
      </w:r>
      <w:r>
        <w:rPr>
          <w:rFonts w:ascii="Georgia" w:hAnsi="Georgia"/>
          <w:b/>
          <w:sz w:val="21"/>
          <w:szCs w:val="21"/>
          <w:lang w:val="en-US"/>
        </w:rPr>
        <w:t xml:space="preserve"> </w:t>
      </w:r>
      <w:r w:rsidRPr="00023253">
        <w:rPr>
          <w:rFonts w:ascii="Georgia" w:hAnsi="Georgia"/>
          <w:sz w:val="21"/>
          <w:szCs w:val="21"/>
          <w:lang w:val="en-US"/>
        </w:rPr>
        <w:t>and the Executive Director of the Organization.</w:t>
      </w:r>
    </w:p>
    <w:p w14:paraId="24777625" w14:textId="77777777"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14:paraId="15FC31AD"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reporting shall contain an assurance that the audit was performed in accordance with </w:t>
      </w:r>
      <w:proofErr w:type="spellStart"/>
      <w:r w:rsidRPr="00023253">
        <w:rPr>
          <w:rFonts w:ascii="Georgia" w:eastAsia="Times New Roman" w:hAnsi="Georgia" w:cs="Arial"/>
          <w:color w:val="000000"/>
          <w:sz w:val="21"/>
          <w:szCs w:val="21"/>
          <w:lang w:val="en-US" w:eastAsia="ru-RU"/>
        </w:rPr>
        <w:t>IAASB’s</w:t>
      </w:r>
      <w:proofErr w:type="spellEnd"/>
      <w:r w:rsidRPr="00023253">
        <w:rPr>
          <w:rFonts w:ascii="Georgia" w:eastAsia="Times New Roman" w:hAnsi="Georgia" w:cs="Arial"/>
          <w:color w:val="000000"/>
          <w:sz w:val="21"/>
          <w:szCs w:val="21"/>
          <w:lang w:val="en-US" w:eastAsia="ru-RU"/>
        </w:rPr>
        <w:t xml:space="preserve"> international audit standards and by a qualified auditor.</w:t>
      </w:r>
    </w:p>
    <w:p w14:paraId="070A7139" w14:textId="77777777"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14:paraId="36A6541A"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the responsible auditor’s signature, title and the name of the audit company.</w:t>
      </w:r>
    </w:p>
    <w:p w14:paraId="25F52C5C" w14:textId="77777777" w:rsidR="0024427D" w:rsidRPr="00023253" w:rsidRDefault="0024427D" w:rsidP="0024427D">
      <w:pPr>
        <w:shd w:val="clear" w:color="auto" w:fill="FFFFFF"/>
        <w:spacing w:after="0" w:line="240" w:lineRule="auto"/>
        <w:jc w:val="both"/>
        <w:rPr>
          <w:rFonts w:ascii="Georgia" w:hAnsi="Georgia"/>
          <w:sz w:val="21"/>
          <w:szCs w:val="21"/>
          <w:lang w:val="en-US"/>
        </w:rPr>
      </w:pPr>
    </w:p>
    <w:p w14:paraId="49B380C4" w14:textId="77777777" w:rsidR="0024427D" w:rsidRPr="00023253" w:rsidRDefault="0024427D" w:rsidP="0024427D">
      <w:pPr>
        <w:shd w:val="clear" w:color="auto" w:fill="FFFFFF"/>
        <w:spacing w:after="0" w:line="240" w:lineRule="auto"/>
        <w:ind w:left="1575"/>
        <w:jc w:val="both"/>
        <w:rPr>
          <w:rFonts w:ascii="Georgia" w:hAnsi="Georgia"/>
          <w:sz w:val="21"/>
          <w:szCs w:val="21"/>
          <w:lang w:val="en-US"/>
        </w:rPr>
      </w:pPr>
      <w:r w:rsidRPr="00023253">
        <w:rPr>
          <w:rFonts w:ascii="Georgia" w:hAnsi="Georgia"/>
          <w:sz w:val="21"/>
          <w:szCs w:val="21"/>
          <w:lang w:val="en-US"/>
        </w:rPr>
        <w:t xml:space="preserve">The audit reports and the Management Letter shall be prepared </w:t>
      </w:r>
      <w:r w:rsidRPr="00023253">
        <w:rPr>
          <w:rFonts w:ascii="Georgia" w:hAnsi="Georgia"/>
          <w:i/>
          <w:sz w:val="21"/>
          <w:szCs w:val="21"/>
          <w:lang w:val="en-US"/>
        </w:rPr>
        <w:t>in Ukrainian and English,</w:t>
      </w:r>
      <w:r w:rsidRPr="00023253">
        <w:rPr>
          <w:rFonts w:ascii="Georgia" w:hAnsi="Georgia"/>
          <w:sz w:val="21"/>
          <w:szCs w:val="21"/>
          <w:lang w:val="en-US"/>
        </w:rPr>
        <w:t xml:space="preserve"> </w:t>
      </w:r>
      <w:r w:rsidRPr="00142D46">
        <w:rPr>
          <w:rFonts w:ascii="Georgia" w:hAnsi="Georgia"/>
          <w:b/>
          <w:sz w:val="21"/>
          <w:szCs w:val="21"/>
          <w:lang w:val="en-US"/>
        </w:rPr>
        <w:t>each in</w:t>
      </w:r>
      <w:r w:rsidRPr="00023253">
        <w:rPr>
          <w:rFonts w:ascii="Georgia" w:hAnsi="Georgia"/>
          <w:sz w:val="21"/>
          <w:szCs w:val="21"/>
          <w:lang w:val="en-US"/>
        </w:rPr>
        <w:t xml:space="preserve"> </w:t>
      </w:r>
      <w:r w:rsidRPr="00023253">
        <w:rPr>
          <w:rFonts w:ascii="Georgia" w:hAnsi="Georgia"/>
          <w:b/>
          <w:sz w:val="21"/>
          <w:szCs w:val="21"/>
          <w:lang w:val="en-US"/>
        </w:rPr>
        <w:t>3</w:t>
      </w:r>
      <w:r w:rsidRPr="00023253">
        <w:rPr>
          <w:rFonts w:ascii="Georgia" w:eastAsia="Times New Roman" w:hAnsi="Georgia" w:cs="Arial"/>
          <w:b/>
          <w:sz w:val="21"/>
          <w:szCs w:val="21"/>
          <w:lang w:val="en-US" w:eastAsia="ru-RU"/>
        </w:rPr>
        <w:t xml:space="preserve"> hard copies and 1 electronic</w:t>
      </w:r>
      <w:r>
        <w:rPr>
          <w:rFonts w:ascii="Georgia" w:eastAsia="Times New Roman" w:hAnsi="Georgia" w:cs="Arial"/>
          <w:b/>
          <w:sz w:val="21"/>
          <w:szCs w:val="21"/>
          <w:lang w:val="en-US" w:eastAsia="ru-RU"/>
        </w:rPr>
        <w:t xml:space="preserve"> (pdf format)</w:t>
      </w:r>
      <w:r w:rsidRPr="00023253">
        <w:rPr>
          <w:rFonts w:ascii="Georgia" w:hAnsi="Georgia"/>
          <w:sz w:val="21"/>
          <w:szCs w:val="21"/>
          <w:lang w:val="en-US"/>
        </w:rPr>
        <w:t>.</w:t>
      </w:r>
    </w:p>
    <w:p w14:paraId="065FB3A7" w14:textId="77777777"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14:paraId="207BB5FB"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TERMS OF PERFORMANCE</w:t>
      </w:r>
    </w:p>
    <w:p w14:paraId="45012D62" w14:textId="77777777" w:rsidR="0024427D" w:rsidRPr="00023253" w:rsidRDefault="0024427D" w:rsidP="0024427D">
      <w:pPr>
        <w:pStyle w:val="a5"/>
        <w:shd w:val="clear" w:color="auto" w:fill="FFFFFF"/>
        <w:spacing w:after="0" w:line="240" w:lineRule="auto"/>
        <w:ind w:left="1215"/>
        <w:rPr>
          <w:rFonts w:ascii="Georgia" w:eastAsia="Times New Roman" w:hAnsi="Georgia" w:cs="Arial"/>
          <w:b/>
          <w:color w:val="000000"/>
          <w:sz w:val="21"/>
          <w:szCs w:val="21"/>
          <w:lang w:val="en-US" w:eastAsia="ru-RU"/>
        </w:rPr>
      </w:pPr>
    </w:p>
    <w:p w14:paraId="5936E237" w14:textId="77777777" w:rsidR="0024427D" w:rsidRPr="008B4E62" w:rsidRDefault="0024427D" w:rsidP="0024427D">
      <w:pPr>
        <w:spacing w:after="0" w:line="240" w:lineRule="auto"/>
        <w:ind w:left="1215"/>
        <w:jc w:val="both"/>
        <w:rPr>
          <w:rFonts w:ascii="Georgia" w:hAnsi="Georgia"/>
          <w:sz w:val="21"/>
          <w:szCs w:val="21"/>
          <w:lang w:val="en-US"/>
        </w:rPr>
      </w:pPr>
      <w:r w:rsidRPr="008B4E62">
        <w:rPr>
          <w:rFonts w:ascii="Georgia" w:hAnsi="Georgia"/>
          <w:sz w:val="21"/>
          <w:szCs w:val="21"/>
          <w:lang w:val="en-US"/>
        </w:rPr>
        <w:t>Deadlines of the audit arrangements:</w:t>
      </w:r>
    </w:p>
    <w:p w14:paraId="29913B1D" w14:textId="648811F7"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24427D">
        <w:rPr>
          <w:rFonts w:ascii="Georgia" w:hAnsi="Georgia"/>
          <w:color w:val="auto"/>
          <w:sz w:val="21"/>
          <w:szCs w:val="21"/>
          <w:lang w:val="en-US"/>
        </w:rPr>
        <w:t>Contract negotiation and signing:</w:t>
      </w:r>
      <w:r w:rsidRPr="0024427D">
        <w:rPr>
          <w:rFonts w:ascii="Georgia" w:hAnsi="Georgia"/>
          <w:color w:val="auto"/>
          <w:sz w:val="21"/>
          <w:szCs w:val="21"/>
          <w:lang w:val="en-US"/>
        </w:rPr>
        <w:tab/>
      </w:r>
      <w:r w:rsidRPr="0024427D">
        <w:rPr>
          <w:rFonts w:ascii="Georgia" w:hAnsi="Georgia"/>
          <w:color w:val="auto"/>
          <w:sz w:val="21"/>
          <w:szCs w:val="21"/>
          <w:lang w:val="en-US"/>
        </w:rPr>
        <w:tab/>
      </w:r>
      <w:r w:rsidRPr="0024427D">
        <w:rPr>
          <w:rFonts w:ascii="Georgia" w:hAnsi="Georgia"/>
          <w:color w:val="auto"/>
          <w:sz w:val="21"/>
          <w:szCs w:val="21"/>
          <w:lang w:val="en-US"/>
        </w:rPr>
        <w:tab/>
        <w:t xml:space="preserve">until </w:t>
      </w:r>
      <w:r w:rsidR="00894C8B">
        <w:rPr>
          <w:rFonts w:ascii="Georgia" w:hAnsi="Georgia"/>
          <w:color w:val="auto"/>
          <w:sz w:val="21"/>
          <w:szCs w:val="21"/>
          <w:lang w:val="en-US"/>
        </w:rPr>
        <w:t>February</w:t>
      </w:r>
      <w:r w:rsidR="006A5A32" w:rsidRPr="0067238C">
        <w:rPr>
          <w:rFonts w:ascii="Georgia" w:hAnsi="Georgia"/>
          <w:color w:val="auto"/>
          <w:sz w:val="21"/>
          <w:szCs w:val="21"/>
          <w:lang w:val="en-US"/>
        </w:rPr>
        <w:t xml:space="preserve"> </w:t>
      </w:r>
      <w:r w:rsidR="00894C8B">
        <w:rPr>
          <w:rFonts w:ascii="Georgia" w:hAnsi="Georgia"/>
          <w:color w:val="auto"/>
          <w:sz w:val="21"/>
          <w:szCs w:val="21"/>
          <w:lang w:val="en-US"/>
        </w:rPr>
        <w:t>18</w:t>
      </w:r>
      <w:r w:rsidR="0052740D" w:rsidRPr="0067238C">
        <w:rPr>
          <w:rFonts w:ascii="Georgia" w:hAnsi="Georgia"/>
          <w:color w:val="auto"/>
          <w:sz w:val="21"/>
          <w:szCs w:val="21"/>
          <w:vertAlign w:val="superscript"/>
          <w:lang w:val="en-US"/>
        </w:rPr>
        <w:t>th</w:t>
      </w:r>
      <w:r w:rsidRPr="0067238C">
        <w:rPr>
          <w:rFonts w:ascii="Georgia" w:hAnsi="Georgia"/>
          <w:color w:val="000000" w:themeColor="text1"/>
          <w:sz w:val="21"/>
          <w:szCs w:val="21"/>
          <w:lang w:val="en-US"/>
        </w:rPr>
        <w:t>, 202</w:t>
      </w:r>
      <w:r w:rsidR="00894C8B">
        <w:rPr>
          <w:rFonts w:ascii="Georgia" w:hAnsi="Georgia"/>
          <w:color w:val="000000" w:themeColor="text1"/>
          <w:sz w:val="21"/>
          <w:szCs w:val="21"/>
          <w:lang w:val="en-US"/>
        </w:rPr>
        <w:t>2</w:t>
      </w:r>
      <w:r w:rsidRPr="0067238C">
        <w:rPr>
          <w:rFonts w:ascii="Georgia" w:hAnsi="Georgia"/>
          <w:color w:val="auto"/>
          <w:sz w:val="21"/>
          <w:szCs w:val="21"/>
          <w:lang w:val="en-US"/>
        </w:rPr>
        <w:t>;</w:t>
      </w:r>
    </w:p>
    <w:p w14:paraId="439586ED" w14:textId="0864E741" w:rsidR="0024427D" w:rsidRPr="0067238C" w:rsidRDefault="0024427D" w:rsidP="0024427D">
      <w:pPr>
        <w:pStyle w:val="Default"/>
        <w:numPr>
          <w:ilvl w:val="0"/>
          <w:numId w:val="17"/>
        </w:numPr>
        <w:ind w:left="1575"/>
        <w:jc w:val="both"/>
        <w:rPr>
          <w:rFonts w:ascii="Georgia" w:hAnsi="Georgia"/>
          <w:color w:val="auto"/>
          <w:sz w:val="21"/>
          <w:szCs w:val="21"/>
          <w:lang w:val="en-US"/>
        </w:rPr>
      </w:pPr>
      <w:bookmarkStart w:id="3" w:name="_Hlk885461"/>
      <w:r w:rsidRPr="0067238C">
        <w:rPr>
          <w:rFonts w:ascii="Georgia" w:hAnsi="Georgia"/>
          <w:color w:val="auto"/>
          <w:sz w:val="21"/>
          <w:szCs w:val="21"/>
          <w:lang w:val="en-US"/>
        </w:rPr>
        <w:t>Audit field work to be completed:</w:t>
      </w:r>
      <w:r w:rsidRPr="0067238C">
        <w:rPr>
          <w:rFonts w:ascii="Georgia" w:hAnsi="Georgia"/>
          <w:color w:val="auto"/>
          <w:sz w:val="21"/>
          <w:szCs w:val="21"/>
          <w:lang w:val="en-US"/>
        </w:rPr>
        <w:tab/>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894C8B">
        <w:rPr>
          <w:rFonts w:ascii="Georgia" w:hAnsi="Georgia"/>
          <w:color w:val="auto"/>
          <w:sz w:val="21"/>
          <w:szCs w:val="21"/>
          <w:lang w:val="en-US"/>
        </w:rPr>
        <w:t>March</w:t>
      </w:r>
      <w:r w:rsidR="006A5A32" w:rsidRPr="0067238C">
        <w:rPr>
          <w:rFonts w:ascii="Georgia" w:hAnsi="Georgia"/>
          <w:color w:val="auto"/>
          <w:sz w:val="21"/>
          <w:szCs w:val="21"/>
          <w:lang w:val="en-US"/>
        </w:rPr>
        <w:t xml:space="preserve"> </w:t>
      </w:r>
      <w:r w:rsidR="00894C8B">
        <w:rPr>
          <w:rFonts w:ascii="Georgia" w:hAnsi="Georgia"/>
          <w:color w:val="auto"/>
          <w:sz w:val="21"/>
          <w:szCs w:val="21"/>
          <w:lang w:val="en-US"/>
        </w:rPr>
        <w:t>07</w:t>
      </w:r>
      <w:r w:rsidR="006A5A32" w:rsidRPr="0067238C">
        <w:rPr>
          <w:rFonts w:ascii="Georgia" w:hAnsi="Georgia"/>
          <w:color w:val="auto"/>
          <w:sz w:val="21"/>
          <w:szCs w:val="21"/>
          <w:vertAlign w:val="superscript"/>
          <w:lang w:val="en-US"/>
        </w:rPr>
        <w:t>th</w:t>
      </w:r>
      <w:r w:rsidRPr="0067238C">
        <w:rPr>
          <w:rFonts w:ascii="Georgia" w:hAnsi="Georgia"/>
          <w:color w:val="auto"/>
          <w:sz w:val="21"/>
          <w:szCs w:val="21"/>
          <w:lang w:val="en-US"/>
        </w:rPr>
        <w:t>, 202</w:t>
      </w:r>
      <w:r w:rsidR="00894C8B">
        <w:rPr>
          <w:rFonts w:ascii="Georgia" w:hAnsi="Georgia"/>
          <w:color w:val="auto"/>
          <w:sz w:val="21"/>
          <w:szCs w:val="21"/>
          <w:lang w:val="en-US"/>
        </w:rPr>
        <w:t>2</w:t>
      </w:r>
      <w:r w:rsidRPr="0067238C">
        <w:rPr>
          <w:rFonts w:ascii="Georgia" w:hAnsi="Georgia"/>
          <w:color w:val="auto"/>
          <w:sz w:val="21"/>
          <w:szCs w:val="21"/>
          <w:lang w:val="en-US"/>
        </w:rPr>
        <w:t>;</w:t>
      </w:r>
    </w:p>
    <w:p w14:paraId="5A65FF33" w14:textId="51C29D77"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67238C">
        <w:rPr>
          <w:rFonts w:ascii="Georgia" w:hAnsi="Georgia"/>
          <w:color w:val="auto"/>
          <w:sz w:val="21"/>
          <w:szCs w:val="21"/>
          <w:lang w:val="en-US"/>
        </w:rPr>
        <w:t>Draft audit report and management letter:</w:t>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894C8B">
        <w:rPr>
          <w:rFonts w:ascii="Georgia" w:hAnsi="Georgia"/>
          <w:color w:val="auto"/>
          <w:sz w:val="21"/>
          <w:szCs w:val="21"/>
          <w:lang w:val="en-US"/>
        </w:rPr>
        <w:t>March</w:t>
      </w:r>
      <w:r w:rsidR="00894C8B" w:rsidRPr="0067238C">
        <w:rPr>
          <w:rFonts w:ascii="Georgia" w:hAnsi="Georgia"/>
          <w:color w:val="auto"/>
          <w:sz w:val="21"/>
          <w:szCs w:val="21"/>
          <w:lang w:val="en-US"/>
        </w:rPr>
        <w:t xml:space="preserve"> </w:t>
      </w:r>
      <w:r w:rsidR="00894C8B">
        <w:rPr>
          <w:rFonts w:ascii="Georgia" w:hAnsi="Georgia"/>
          <w:color w:val="auto"/>
          <w:sz w:val="21"/>
          <w:szCs w:val="21"/>
          <w:lang w:val="en-US"/>
        </w:rPr>
        <w:t>21</w:t>
      </w:r>
      <w:r w:rsidR="006A5A32" w:rsidRPr="0067238C">
        <w:rPr>
          <w:rFonts w:ascii="Georgia" w:hAnsi="Georgia"/>
          <w:color w:val="auto"/>
          <w:sz w:val="21"/>
          <w:szCs w:val="21"/>
          <w:vertAlign w:val="superscript"/>
          <w:lang w:val="en-US"/>
        </w:rPr>
        <w:t>th</w:t>
      </w:r>
      <w:r w:rsidRPr="0067238C">
        <w:rPr>
          <w:rFonts w:ascii="Georgia" w:hAnsi="Georgia"/>
          <w:color w:val="auto"/>
          <w:sz w:val="21"/>
          <w:szCs w:val="21"/>
          <w:lang w:val="en-US"/>
        </w:rPr>
        <w:t>, 202</w:t>
      </w:r>
      <w:r w:rsidR="00894C8B">
        <w:rPr>
          <w:rFonts w:ascii="Georgia" w:hAnsi="Georgia"/>
          <w:color w:val="auto"/>
          <w:sz w:val="21"/>
          <w:szCs w:val="21"/>
          <w:lang w:val="en-US"/>
        </w:rPr>
        <w:t>2</w:t>
      </w:r>
      <w:r w:rsidRPr="0067238C">
        <w:rPr>
          <w:rFonts w:ascii="Georgia" w:hAnsi="Georgia"/>
          <w:color w:val="auto"/>
          <w:sz w:val="21"/>
          <w:szCs w:val="21"/>
          <w:lang w:val="en-US"/>
        </w:rPr>
        <w:t>;</w:t>
      </w:r>
    </w:p>
    <w:p w14:paraId="15FC1DD9" w14:textId="3D83E55B"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67238C">
        <w:rPr>
          <w:rFonts w:ascii="Georgia" w:hAnsi="Georgia"/>
          <w:color w:val="auto"/>
          <w:sz w:val="21"/>
          <w:szCs w:val="21"/>
          <w:lang w:val="en-US"/>
        </w:rPr>
        <w:t>Final audit report and management letter:</w:t>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894C8B">
        <w:rPr>
          <w:rFonts w:ascii="Georgia" w:hAnsi="Georgia"/>
          <w:color w:val="auto"/>
          <w:sz w:val="21"/>
          <w:szCs w:val="21"/>
          <w:lang w:val="en-US"/>
        </w:rPr>
        <w:t>March</w:t>
      </w:r>
      <w:r w:rsidR="00894C8B" w:rsidRPr="0067238C">
        <w:rPr>
          <w:rFonts w:ascii="Georgia" w:hAnsi="Georgia"/>
          <w:color w:val="auto"/>
          <w:sz w:val="21"/>
          <w:szCs w:val="21"/>
          <w:lang w:val="en-US"/>
        </w:rPr>
        <w:t xml:space="preserve"> </w:t>
      </w:r>
      <w:r w:rsidR="00896158" w:rsidRPr="001E5F1C">
        <w:rPr>
          <w:rFonts w:ascii="Georgia" w:hAnsi="Georgia"/>
          <w:color w:val="auto"/>
          <w:sz w:val="21"/>
          <w:szCs w:val="21"/>
          <w:lang w:val="en-US"/>
        </w:rPr>
        <w:t>2</w:t>
      </w:r>
      <w:r w:rsidR="00894C8B">
        <w:rPr>
          <w:rFonts w:ascii="Georgia" w:hAnsi="Georgia"/>
          <w:color w:val="auto"/>
          <w:sz w:val="21"/>
          <w:szCs w:val="21"/>
          <w:lang w:val="en-US"/>
        </w:rPr>
        <w:t>8</w:t>
      </w:r>
      <w:r w:rsidR="006A5A32" w:rsidRPr="0067238C">
        <w:rPr>
          <w:rFonts w:ascii="Georgia" w:hAnsi="Georgia"/>
          <w:color w:val="auto"/>
          <w:sz w:val="21"/>
          <w:szCs w:val="21"/>
          <w:vertAlign w:val="superscript"/>
          <w:lang w:val="en-US"/>
        </w:rPr>
        <w:t>th</w:t>
      </w:r>
      <w:r w:rsidRPr="0067238C">
        <w:rPr>
          <w:rFonts w:ascii="Georgia" w:hAnsi="Georgia"/>
          <w:color w:val="auto"/>
          <w:sz w:val="21"/>
          <w:szCs w:val="21"/>
          <w:lang w:val="en-US"/>
        </w:rPr>
        <w:t>, 202</w:t>
      </w:r>
      <w:r w:rsidR="00894C8B">
        <w:rPr>
          <w:rFonts w:ascii="Georgia" w:hAnsi="Georgia"/>
          <w:color w:val="auto"/>
          <w:sz w:val="21"/>
          <w:szCs w:val="21"/>
          <w:lang w:val="en-US"/>
        </w:rPr>
        <w:t>2</w:t>
      </w:r>
      <w:r w:rsidRPr="0067238C">
        <w:rPr>
          <w:rFonts w:ascii="Georgia" w:hAnsi="Georgia"/>
          <w:color w:val="auto"/>
          <w:sz w:val="21"/>
          <w:szCs w:val="21"/>
          <w:lang w:val="en-US"/>
        </w:rPr>
        <w:t>.</w:t>
      </w:r>
    </w:p>
    <w:bookmarkEnd w:id="3"/>
    <w:p w14:paraId="0411CAE7" w14:textId="77777777" w:rsidR="0024427D" w:rsidRPr="00023253" w:rsidRDefault="0024427D" w:rsidP="0024427D">
      <w:pPr>
        <w:spacing w:after="0" w:line="240" w:lineRule="auto"/>
        <w:ind w:left="1215"/>
        <w:jc w:val="both"/>
        <w:rPr>
          <w:rFonts w:ascii="Georgia" w:hAnsi="Georgia"/>
          <w:sz w:val="21"/>
          <w:szCs w:val="21"/>
          <w:lang w:val="en-US"/>
        </w:rPr>
      </w:pPr>
    </w:p>
    <w:p w14:paraId="39A1B4D1" w14:textId="77777777" w:rsidR="0024427D" w:rsidRPr="00023253" w:rsidRDefault="0024427D" w:rsidP="0024427D">
      <w:pPr>
        <w:spacing w:after="0" w:line="240" w:lineRule="auto"/>
        <w:ind w:left="1215"/>
        <w:jc w:val="both"/>
        <w:rPr>
          <w:rFonts w:ascii="Georgia" w:hAnsi="Georgia"/>
          <w:sz w:val="21"/>
          <w:szCs w:val="21"/>
          <w:lang w:val="en-US"/>
        </w:rPr>
      </w:pPr>
      <w:r>
        <w:rPr>
          <w:rFonts w:ascii="Georgia" w:hAnsi="Georgia"/>
          <w:sz w:val="21"/>
          <w:szCs w:val="21"/>
          <w:lang w:val="en-US"/>
        </w:rPr>
        <w:t>The auditor’s</w:t>
      </w:r>
      <w:r w:rsidRPr="00023253">
        <w:rPr>
          <w:rFonts w:ascii="Georgia" w:hAnsi="Georgia"/>
          <w:sz w:val="21"/>
          <w:szCs w:val="21"/>
          <w:lang w:val="en-US"/>
        </w:rPr>
        <w:t xml:space="preserve"> report shall be provided directly to the Organization.</w:t>
      </w:r>
    </w:p>
    <w:p w14:paraId="0BA298E9"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77D0D418"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ACCESS TO FACILITIES AND DOCUMENTS</w:t>
      </w:r>
    </w:p>
    <w:p w14:paraId="2165986D"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5195633D" w14:textId="77777777" w:rsidR="0024427D" w:rsidRPr="00023253" w:rsidRDefault="0024427D" w:rsidP="0024427D">
      <w:pPr>
        <w:spacing w:after="0" w:line="240" w:lineRule="auto"/>
        <w:ind w:left="1213"/>
        <w:jc w:val="both"/>
        <w:rPr>
          <w:rFonts w:ascii="Georgia" w:hAnsi="Georgia"/>
          <w:sz w:val="21"/>
          <w:szCs w:val="21"/>
          <w:lang w:val="en-US"/>
        </w:rPr>
      </w:pPr>
      <w:r w:rsidRPr="00023253">
        <w:rPr>
          <w:rFonts w:ascii="Georgia" w:hAnsi="Georgia"/>
          <w:sz w:val="21"/>
          <w:szCs w:val="21"/>
          <w:lang w:val="en-US"/>
        </w:rPr>
        <w:t>The Organization will grant full and complete access to all records and documents and all employees of the Organization the auditor deem</w:t>
      </w:r>
      <w:r>
        <w:rPr>
          <w:rFonts w:ascii="Georgia" w:hAnsi="Georgia"/>
          <w:sz w:val="21"/>
          <w:szCs w:val="21"/>
          <w:lang w:val="en-US"/>
        </w:rPr>
        <w:t>s</w:t>
      </w:r>
      <w:r w:rsidRPr="00023253">
        <w:rPr>
          <w:rFonts w:ascii="Georgia" w:hAnsi="Georgia"/>
          <w:sz w:val="21"/>
          <w:szCs w:val="21"/>
          <w:lang w:val="en-US"/>
        </w:rPr>
        <w:t xml:space="preserve"> necessary in order to provide a clear picture of the financial status of the Organization.</w:t>
      </w:r>
    </w:p>
    <w:p w14:paraId="6B0D0C99" w14:textId="77777777"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14:paraId="6EA949EF"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AUDITOR’S SELECTION</w:t>
      </w:r>
    </w:p>
    <w:p w14:paraId="6F863581"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0ABF946C" w14:textId="77777777" w:rsidR="0024427D" w:rsidRDefault="0024427D" w:rsidP="0024427D">
      <w:pPr>
        <w:spacing w:after="0" w:line="240" w:lineRule="auto"/>
        <w:ind w:left="1213"/>
        <w:jc w:val="both"/>
        <w:rPr>
          <w:rFonts w:ascii="Georgia" w:hAnsi="Georgia"/>
          <w:sz w:val="21"/>
          <w:szCs w:val="21"/>
          <w:lang w:val="en-US"/>
        </w:rPr>
      </w:pPr>
      <w:r w:rsidRPr="00023253">
        <w:rPr>
          <w:rFonts w:ascii="Georgia" w:eastAsia="Times New Roman" w:hAnsi="Georgia" w:cs="Arial"/>
          <w:color w:val="000000"/>
          <w:sz w:val="21"/>
          <w:szCs w:val="21"/>
          <w:lang w:val="en-US" w:eastAsia="ru-RU"/>
        </w:rPr>
        <w:t>The auditor must be completely impartial and independent from all aspects of</w:t>
      </w:r>
      <w:r w:rsidRPr="00023253">
        <w:rPr>
          <w:rFonts w:ascii="Georgia" w:hAnsi="Georgia"/>
          <w:sz w:val="21"/>
          <w:szCs w:val="21"/>
          <w:lang w:val="en-US"/>
        </w:rPr>
        <w:t xml:space="preserve"> management or financial interests in the Organization. The auditor sh</w:t>
      </w:r>
      <w:r>
        <w:rPr>
          <w:rFonts w:ascii="Georgia" w:hAnsi="Georgia"/>
          <w:sz w:val="21"/>
          <w:szCs w:val="21"/>
          <w:lang w:val="en-US"/>
        </w:rPr>
        <w:t>all</w:t>
      </w:r>
      <w:r w:rsidRPr="00023253">
        <w:rPr>
          <w:rFonts w:ascii="Georgia" w:hAnsi="Georgia"/>
          <w:sz w:val="21"/>
          <w:szCs w:val="21"/>
          <w:lang w:val="en-US"/>
        </w:rPr>
        <w:t xml:space="preserve"> not, during the period covered by the audit nor during the undertaking of the audit, be employed by, serve as director for, or have any financial, family or close business relationships,</w:t>
      </w:r>
      <w:r>
        <w:rPr>
          <w:rFonts w:ascii="Georgia" w:hAnsi="Georgia"/>
          <w:sz w:val="21"/>
          <w:szCs w:val="21"/>
          <w:lang w:val="en-US"/>
        </w:rPr>
        <w:t xml:space="preserve"> </w:t>
      </w:r>
      <w:r w:rsidRPr="00023253">
        <w:rPr>
          <w:rFonts w:ascii="Georgia" w:hAnsi="Georgia"/>
          <w:sz w:val="21"/>
          <w:szCs w:val="21"/>
          <w:lang w:val="en-US"/>
        </w:rPr>
        <w:t>or any other relevant connection or shared interest with any senior participant in the management of the Organization. In this aspect,</w:t>
      </w:r>
      <w:r>
        <w:rPr>
          <w:rFonts w:ascii="Georgia" w:hAnsi="Georgia"/>
          <w:sz w:val="21"/>
          <w:szCs w:val="21"/>
          <w:lang w:val="en-US"/>
        </w:rPr>
        <w:t xml:space="preserve"> </w:t>
      </w:r>
      <w:r w:rsidRPr="00023253">
        <w:rPr>
          <w:rFonts w:ascii="Georgia" w:hAnsi="Georgia"/>
          <w:sz w:val="21"/>
          <w:szCs w:val="21"/>
          <w:lang w:val="en-US"/>
        </w:rPr>
        <w:t xml:space="preserve">the Organization asks the auditor to disclose any relationship that might possibly compromise his/her independence. </w:t>
      </w:r>
    </w:p>
    <w:p w14:paraId="72AD9EC4" w14:textId="77777777" w:rsidR="0024427D" w:rsidRPr="00023253" w:rsidRDefault="0024427D" w:rsidP="0024427D">
      <w:pPr>
        <w:spacing w:after="0" w:line="240" w:lineRule="auto"/>
        <w:ind w:left="1213"/>
        <w:jc w:val="both"/>
        <w:rPr>
          <w:rFonts w:ascii="Georgia" w:hAnsi="Georgia"/>
          <w:sz w:val="21"/>
          <w:szCs w:val="21"/>
          <w:lang w:val="en-US"/>
        </w:rPr>
      </w:pPr>
      <w:r>
        <w:rPr>
          <w:rFonts w:ascii="Georgia" w:hAnsi="Georgia"/>
          <w:sz w:val="21"/>
          <w:szCs w:val="21"/>
          <w:lang w:val="en-US"/>
        </w:rPr>
        <w:t>An audit company that has audited the Organization for no longer than 2 consecutive years shall be selected.</w:t>
      </w:r>
    </w:p>
    <w:p w14:paraId="09B0B380" w14:textId="77777777" w:rsidR="0024427D" w:rsidRPr="00023253" w:rsidRDefault="0024427D" w:rsidP="0024427D">
      <w:pPr>
        <w:spacing w:after="0" w:line="240" w:lineRule="auto"/>
        <w:ind w:left="1213" w:firstLine="708"/>
        <w:jc w:val="both"/>
        <w:rPr>
          <w:rFonts w:ascii="Georgia" w:hAnsi="Georgia"/>
          <w:sz w:val="21"/>
          <w:szCs w:val="21"/>
          <w:lang w:val="en-US"/>
        </w:rPr>
      </w:pPr>
    </w:p>
    <w:p w14:paraId="5AE2F75C" w14:textId="77777777"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Requirements</w:t>
      </w:r>
      <w:r>
        <w:rPr>
          <w:rFonts w:ascii="Georgia" w:hAnsi="Georgia"/>
          <w:b/>
          <w:sz w:val="21"/>
          <w:szCs w:val="21"/>
          <w:lang w:val="en-US"/>
        </w:rPr>
        <w:t xml:space="preserve"> </w:t>
      </w:r>
      <w:r w:rsidRPr="00023253">
        <w:rPr>
          <w:rFonts w:ascii="Georgia" w:hAnsi="Georgia"/>
          <w:b/>
          <w:sz w:val="21"/>
          <w:szCs w:val="21"/>
          <w:lang w:val="en-US"/>
        </w:rPr>
        <w:t>to</w:t>
      </w:r>
      <w:r>
        <w:rPr>
          <w:rFonts w:ascii="Georgia" w:hAnsi="Georgia"/>
          <w:b/>
          <w:sz w:val="21"/>
          <w:szCs w:val="21"/>
          <w:lang w:val="en-US"/>
        </w:rPr>
        <w:t xml:space="preserve"> </w:t>
      </w:r>
      <w:r w:rsidRPr="00023253">
        <w:rPr>
          <w:rFonts w:ascii="Georgia" w:hAnsi="Georgia"/>
          <w:b/>
          <w:sz w:val="21"/>
          <w:szCs w:val="21"/>
          <w:lang w:val="en-US"/>
        </w:rPr>
        <w:t>the</w:t>
      </w:r>
      <w:r>
        <w:rPr>
          <w:rFonts w:ascii="Georgia" w:hAnsi="Georgia"/>
          <w:b/>
          <w:sz w:val="21"/>
          <w:szCs w:val="21"/>
          <w:lang w:val="en-US"/>
        </w:rPr>
        <w:t xml:space="preserve"> tender proposals</w:t>
      </w:r>
      <w:r w:rsidRPr="00023253">
        <w:rPr>
          <w:rFonts w:ascii="Georgia" w:hAnsi="Georgia"/>
          <w:b/>
          <w:sz w:val="21"/>
          <w:szCs w:val="21"/>
          <w:lang w:val="en-US"/>
        </w:rPr>
        <w:t>:</w:t>
      </w:r>
    </w:p>
    <w:p w14:paraId="503877A9" w14:textId="77777777" w:rsidR="0024427D" w:rsidRPr="007B3F94" w:rsidRDefault="0024427D" w:rsidP="0024427D">
      <w:pPr>
        <w:pStyle w:val="a5"/>
        <w:ind w:left="1575"/>
        <w:rPr>
          <w:rFonts w:ascii="Georgia" w:hAnsi="Georgia"/>
          <w:sz w:val="21"/>
          <w:szCs w:val="21"/>
          <w:lang w:val="en-US"/>
        </w:rPr>
      </w:pPr>
      <w:r w:rsidRPr="007B3F94">
        <w:rPr>
          <w:rFonts w:ascii="Georgia" w:hAnsi="Georgia"/>
          <w:sz w:val="21"/>
          <w:szCs w:val="21"/>
          <w:lang w:val="en-US"/>
        </w:rPr>
        <w:t xml:space="preserve">To participate </w:t>
      </w:r>
      <w:r>
        <w:rPr>
          <w:rFonts w:ascii="Georgia" w:hAnsi="Georgia"/>
          <w:sz w:val="21"/>
          <w:szCs w:val="21"/>
          <w:lang w:val="en-US"/>
        </w:rPr>
        <w:t>in a tender an audit company shall submit a tender proposal that shall be delivered by a courier service (paper documents shall be sent in a sealed envelope that is protected from unauthorized access). A tender proposal shall include the following documents:</w:t>
      </w:r>
    </w:p>
    <w:p w14:paraId="2153762C"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Signed l</w:t>
      </w:r>
      <w:r w:rsidRPr="00AA4595">
        <w:rPr>
          <w:rFonts w:ascii="Georgia" w:hAnsi="Georgia"/>
          <w:sz w:val="21"/>
          <w:szCs w:val="21"/>
          <w:lang w:val="en-US"/>
        </w:rPr>
        <w:t>etter of interest, stating company name, address, contact information (telephone, e-mail, website address), full name of the contact</w:t>
      </w:r>
      <w:r>
        <w:rPr>
          <w:rFonts w:ascii="Georgia" w:hAnsi="Georgia"/>
          <w:sz w:val="21"/>
          <w:szCs w:val="21"/>
          <w:lang w:val="en-US"/>
        </w:rPr>
        <w:t xml:space="preserve"> person</w:t>
      </w:r>
      <w:r w:rsidRPr="00AA4595">
        <w:rPr>
          <w:rFonts w:ascii="Georgia" w:hAnsi="Georgia"/>
          <w:sz w:val="21"/>
          <w:szCs w:val="21"/>
          <w:lang w:val="en-US"/>
        </w:rPr>
        <w:t xml:space="preserve">. </w:t>
      </w:r>
      <w:r>
        <w:rPr>
          <w:rFonts w:ascii="Georgia" w:hAnsi="Georgia"/>
          <w:sz w:val="21"/>
          <w:szCs w:val="21"/>
          <w:lang w:val="en-US"/>
        </w:rPr>
        <w:t>The letter shall contain an assurance of independence,</w:t>
      </w:r>
      <w:r w:rsidRPr="00AA4595">
        <w:rPr>
          <w:rFonts w:ascii="Georgia" w:hAnsi="Georgia"/>
          <w:sz w:val="21"/>
          <w:szCs w:val="21"/>
          <w:lang w:val="en-US"/>
        </w:rPr>
        <w:t xml:space="preserve"> </w:t>
      </w:r>
      <w:r>
        <w:rPr>
          <w:rFonts w:ascii="Georgia" w:hAnsi="Georgia"/>
          <w:sz w:val="21"/>
          <w:szCs w:val="21"/>
          <w:lang w:val="en-US"/>
        </w:rPr>
        <w:t>u</w:t>
      </w:r>
      <w:r w:rsidRPr="00023253">
        <w:rPr>
          <w:rFonts w:ascii="Georgia" w:hAnsi="Georgia"/>
          <w:sz w:val="21"/>
          <w:szCs w:val="21"/>
          <w:lang w:val="en-US"/>
        </w:rPr>
        <w:t>nderstanding of the scope of work to be performed</w:t>
      </w:r>
      <w:r>
        <w:rPr>
          <w:rFonts w:ascii="Georgia" w:hAnsi="Georgia"/>
          <w:sz w:val="21"/>
          <w:szCs w:val="21"/>
          <w:lang w:val="en-US"/>
        </w:rPr>
        <w:t xml:space="preserve">, the objectives of the audit, </w:t>
      </w:r>
      <w:r w:rsidRPr="00AA4595">
        <w:rPr>
          <w:rFonts w:ascii="Georgia" w:hAnsi="Georgia"/>
          <w:sz w:val="21"/>
          <w:szCs w:val="21"/>
          <w:lang w:val="en-US"/>
        </w:rPr>
        <w:t>audit methodology</w:t>
      </w:r>
      <w:r>
        <w:rPr>
          <w:rFonts w:ascii="Georgia" w:hAnsi="Georgia"/>
          <w:sz w:val="21"/>
          <w:szCs w:val="21"/>
          <w:lang w:val="en-US"/>
        </w:rPr>
        <w:t>, o</w:t>
      </w:r>
      <w:r w:rsidRPr="00052C66">
        <w:rPr>
          <w:rFonts w:ascii="Georgia" w:hAnsi="Georgia"/>
          <w:sz w:val="21"/>
          <w:szCs w:val="21"/>
          <w:lang w:val="en-US"/>
        </w:rPr>
        <w:t>verall capacity</w:t>
      </w:r>
      <w:r>
        <w:rPr>
          <w:rFonts w:ascii="Georgia" w:hAnsi="Georgia"/>
          <w:sz w:val="21"/>
          <w:szCs w:val="21"/>
          <w:lang w:val="en-US"/>
        </w:rPr>
        <w:t xml:space="preserve"> to carry out audit engagements</w:t>
      </w:r>
      <w:r w:rsidRPr="00052C66">
        <w:rPr>
          <w:rFonts w:ascii="Georgia" w:hAnsi="Georgia"/>
          <w:sz w:val="21"/>
          <w:szCs w:val="21"/>
          <w:lang w:val="en-US"/>
        </w:rPr>
        <w:t xml:space="preserve"> including availability of audit staff and supervisors with due expertise and qualification</w:t>
      </w:r>
      <w:r>
        <w:rPr>
          <w:rFonts w:ascii="Georgia" w:hAnsi="Georgia"/>
          <w:sz w:val="21"/>
          <w:szCs w:val="21"/>
          <w:lang w:val="en-US"/>
        </w:rPr>
        <w:t>,</w:t>
      </w:r>
      <w:r w:rsidRPr="00052C66">
        <w:rPr>
          <w:rFonts w:ascii="Georgia" w:hAnsi="Georgia"/>
          <w:sz w:val="21"/>
          <w:szCs w:val="21"/>
          <w:lang w:val="en-US"/>
        </w:rPr>
        <w:t xml:space="preserve"> </w:t>
      </w:r>
      <w:r>
        <w:rPr>
          <w:rFonts w:ascii="Georgia" w:hAnsi="Georgia"/>
          <w:sz w:val="21"/>
          <w:szCs w:val="21"/>
          <w:lang w:val="en-US"/>
        </w:rPr>
        <w:t>audit plan with a c</w:t>
      </w:r>
      <w:r w:rsidRPr="00AA4595">
        <w:rPr>
          <w:rFonts w:ascii="Georgia" w:hAnsi="Georgia"/>
          <w:sz w:val="21"/>
          <w:szCs w:val="21"/>
          <w:lang w:val="en-US"/>
        </w:rPr>
        <w:t>ommercial offer in UAH (</w:t>
      </w:r>
      <w:r>
        <w:rPr>
          <w:rFonts w:ascii="Georgia" w:hAnsi="Georgia"/>
          <w:sz w:val="21"/>
          <w:szCs w:val="21"/>
          <w:lang w:val="en-US"/>
        </w:rPr>
        <w:t xml:space="preserve">total cost of services and rate per </w:t>
      </w:r>
      <w:r w:rsidRPr="00AA4595">
        <w:rPr>
          <w:rFonts w:ascii="Georgia" w:hAnsi="Georgia"/>
          <w:sz w:val="21"/>
          <w:szCs w:val="21"/>
          <w:lang w:val="en-US"/>
        </w:rPr>
        <w:t>hour</w:t>
      </w:r>
      <w:r>
        <w:rPr>
          <w:rFonts w:ascii="Georgia" w:hAnsi="Georgia"/>
          <w:sz w:val="21"/>
          <w:szCs w:val="21"/>
          <w:lang w:val="en-US"/>
        </w:rPr>
        <w:t xml:space="preserve"> shall be indicated</w:t>
      </w:r>
      <w:r w:rsidRPr="00AA4595">
        <w:rPr>
          <w:rFonts w:ascii="Georgia" w:hAnsi="Georgia"/>
          <w:sz w:val="21"/>
          <w:szCs w:val="21"/>
          <w:lang w:val="en-US"/>
        </w:rPr>
        <w:t>)</w:t>
      </w:r>
      <w:r>
        <w:rPr>
          <w:rFonts w:ascii="Georgia" w:hAnsi="Georgia"/>
          <w:sz w:val="21"/>
          <w:szCs w:val="21"/>
          <w:lang w:val="en-US"/>
        </w:rPr>
        <w:t>, a list of reports to be delivered as a result of the audit</w:t>
      </w:r>
      <w:r w:rsidRPr="00001213">
        <w:rPr>
          <w:rFonts w:ascii="Georgia" w:hAnsi="Georgia"/>
          <w:sz w:val="21"/>
          <w:szCs w:val="21"/>
          <w:lang w:val="en-US"/>
        </w:rPr>
        <w:t>;</w:t>
      </w:r>
    </w:p>
    <w:p w14:paraId="19E93F6B" w14:textId="77777777" w:rsidR="0024427D" w:rsidRDefault="0024427D" w:rsidP="0024427D">
      <w:pPr>
        <w:pStyle w:val="a5"/>
        <w:numPr>
          <w:ilvl w:val="2"/>
          <w:numId w:val="11"/>
        </w:numPr>
        <w:rPr>
          <w:rFonts w:ascii="Georgia" w:hAnsi="Georgia"/>
          <w:sz w:val="21"/>
          <w:szCs w:val="21"/>
          <w:lang w:val="en-US"/>
        </w:rPr>
      </w:pPr>
      <w:r w:rsidRPr="003D4515">
        <w:rPr>
          <w:rFonts w:ascii="Georgia" w:hAnsi="Georgia"/>
          <w:sz w:val="21"/>
          <w:szCs w:val="21"/>
          <w:lang w:val="en-US"/>
        </w:rPr>
        <w:t>Copy of Extract of the State Register of Legal Entities;</w:t>
      </w:r>
    </w:p>
    <w:p w14:paraId="24329FA6"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Copy of valid c</w:t>
      </w:r>
      <w:r w:rsidRPr="003D4515">
        <w:rPr>
          <w:rFonts w:ascii="Georgia" w:hAnsi="Georgia"/>
          <w:sz w:val="21"/>
          <w:szCs w:val="21"/>
          <w:lang w:val="en-US"/>
        </w:rPr>
        <w:t>ertificate on enrolment to the register of audit firms, issued by the Audit Chamber of Ukraine;</w:t>
      </w:r>
    </w:p>
    <w:p w14:paraId="45236A7D"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Provide information and d</w:t>
      </w:r>
      <w:r w:rsidRPr="003D4515">
        <w:rPr>
          <w:rFonts w:ascii="Georgia" w:hAnsi="Georgia"/>
          <w:sz w:val="21"/>
          <w:szCs w:val="21"/>
          <w:lang w:val="en-US"/>
        </w:rPr>
        <w:t xml:space="preserve">ocuments confirming the </w:t>
      </w:r>
      <w:r>
        <w:rPr>
          <w:rFonts w:ascii="Georgia" w:hAnsi="Georgia"/>
          <w:sz w:val="21"/>
          <w:szCs w:val="21"/>
          <w:lang w:val="en-US"/>
        </w:rPr>
        <w:t xml:space="preserve">audit </w:t>
      </w:r>
      <w:r w:rsidRPr="003D4515">
        <w:rPr>
          <w:rFonts w:ascii="Georgia" w:hAnsi="Georgia"/>
          <w:sz w:val="21"/>
          <w:szCs w:val="21"/>
          <w:lang w:val="en-US"/>
        </w:rPr>
        <w:t xml:space="preserve">company's work experience </w:t>
      </w:r>
      <w:r>
        <w:rPr>
          <w:rFonts w:ascii="Georgia" w:hAnsi="Georgia"/>
          <w:sz w:val="21"/>
          <w:szCs w:val="21"/>
          <w:lang w:val="en-US"/>
        </w:rPr>
        <w:t>in auditing</w:t>
      </w:r>
      <w:r w:rsidRPr="003D4515">
        <w:rPr>
          <w:rFonts w:ascii="Georgia" w:hAnsi="Georgia"/>
          <w:sz w:val="21"/>
          <w:szCs w:val="21"/>
          <w:lang w:val="en-US"/>
        </w:rPr>
        <w:t xml:space="preserve"> non-profit organizations</w:t>
      </w:r>
      <w:r>
        <w:rPr>
          <w:rFonts w:ascii="Georgia" w:hAnsi="Georgia"/>
          <w:sz w:val="21"/>
          <w:szCs w:val="21"/>
          <w:lang w:val="en-US"/>
        </w:rPr>
        <w:t>. R</w:t>
      </w:r>
      <w:r w:rsidRPr="003D4515">
        <w:rPr>
          <w:rFonts w:ascii="Georgia" w:hAnsi="Georgia"/>
          <w:sz w:val="21"/>
          <w:szCs w:val="21"/>
          <w:lang w:val="en-US"/>
        </w:rPr>
        <w:t>ecommendations from 3 clients, issued not earlier than 201</w:t>
      </w:r>
      <w:r w:rsidR="00195462">
        <w:rPr>
          <w:rFonts w:ascii="Georgia" w:hAnsi="Georgia"/>
          <w:sz w:val="21"/>
          <w:szCs w:val="21"/>
          <w:lang w:val="en-US"/>
        </w:rPr>
        <w:t>8</w:t>
      </w:r>
      <w:r>
        <w:rPr>
          <w:rFonts w:ascii="Georgia" w:hAnsi="Georgia"/>
          <w:sz w:val="21"/>
          <w:szCs w:val="21"/>
          <w:lang w:val="en-US"/>
        </w:rPr>
        <w:t>, shall be provided;</w:t>
      </w:r>
    </w:p>
    <w:p w14:paraId="7AB90650" w14:textId="77777777" w:rsidR="0024427D"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Data on the general number of qualified staff, seniors and managers to fulfill the set task, copies of auditor’s certificates, as well as CVs of the engagement team</w:t>
      </w:r>
      <w:r>
        <w:rPr>
          <w:rFonts w:ascii="Georgia" w:hAnsi="Georgia"/>
          <w:sz w:val="21"/>
          <w:szCs w:val="21"/>
          <w:lang w:val="en-US"/>
        </w:rPr>
        <w:t>. C</w:t>
      </w:r>
      <w:r w:rsidRPr="004E7693">
        <w:rPr>
          <w:rFonts w:ascii="Georgia" w:hAnsi="Georgia"/>
          <w:sz w:val="21"/>
          <w:szCs w:val="21"/>
          <w:lang w:val="en-US"/>
        </w:rPr>
        <w:t xml:space="preserve">opies of professional </w:t>
      </w:r>
      <w:r>
        <w:rPr>
          <w:rFonts w:ascii="Georgia" w:hAnsi="Georgia"/>
          <w:sz w:val="21"/>
          <w:szCs w:val="21"/>
          <w:lang w:val="en-US"/>
        </w:rPr>
        <w:t>education certificates (if any);</w:t>
      </w:r>
    </w:p>
    <w:p w14:paraId="27342127" w14:textId="77777777" w:rsidR="0024427D" w:rsidRPr="00023253"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Copy of latest Certificate, issued by the Audit Chamber of Ukraine based on external assessment of the quality control system</w:t>
      </w:r>
      <w:r>
        <w:rPr>
          <w:rFonts w:ascii="Georgia" w:hAnsi="Georgia"/>
          <w:sz w:val="21"/>
          <w:szCs w:val="21"/>
          <w:lang w:val="en-US"/>
        </w:rPr>
        <w:t>.</w:t>
      </w:r>
    </w:p>
    <w:p w14:paraId="15E892D6" w14:textId="77777777" w:rsidR="0024427D" w:rsidRPr="00023253" w:rsidRDefault="0024427D" w:rsidP="0024427D">
      <w:pPr>
        <w:pStyle w:val="a5"/>
        <w:ind w:left="2655"/>
        <w:rPr>
          <w:rFonts w:ascii="Georgia" w:hAnsi="Georgia"/>
          <w:sz w:val="21"/>
          <w:szCs w:val="21"/>
          <w:lang w:val="en-US"/>
        </w:rPr>
      </w:pPr>
    </w:p>
    <w:p w14:paraId="1655E207" w14:textId="77777777" w:rsidR="0024427D" w:rsidRPr="00023253" w:rsidRDefault="0024427D" w:rsidP="0024427D">
      <w:pPr>
        <w:spacing w:after="0" w:line="240" w:lineRule="auto"/>
        <w:jc w:val="both"/>
        <w:rPr>
          <w:rFonts w:ascii="Times New Roman" w:hAnsi="Times New Roman"/>
          <w:lang w:val="en-US"/>
        </w:rPr>
      </w:pPr>
    </w:p>
    <w:p w14:paraId="77CCE88D" w14:textId="77777777"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Key</w:t>
      </w:r>
      <w:r>
        <w:rPr>
          <w:rFonts w:ascii="Georgia" w:hAnsi="Georgia"/>
          <w:b/>
          <w:sz w:val="21"/>
          <w:szCs w:val="21"/>
          <w:lang w:val="en-US"/>
        </w:rPr>
        <w:t xml:space="preserve"> </w:t>
      </w:r>
      <w:r w:rsidRPr="00023253">
        <w:rPr>
          <w:rFonts w:ascii="Georgia" w:hAnsi="Georgia"/>
          <w:b/>
          <w:sz w:val="21"/>
          <w:szCs w:val="21"/>
          <w:lang w:val="en-US"/>
        </w:rPr>
        <w:t>assessment</w:t>
      </w:r>
      <w:r>
        <w:rPr>
          <w:rFonts w:ascii="Georgia" w:hAnsi="Georgia"/>
          <w:b/>
          <w:sz w:val="21"/>
          <w:szCs w:val="21"/>
          <w:lang w:val="en-US"/>
        </w:rPr>
        <w:t xml:space="preserve"> </w:t>
      </w:r>
      <w:r w:rsidRPr="00023253">
        <w:rPr>
          <w:rFonts w:ascii="Georgia" w:hAnsi="Georgia"/>
          <w:b/>
          <w:sz w:val="21"/>
          <w:szCs w:val="21"/>
          <w:lang w:val="en-US"/>
        </w:rPr>
        <w:t>criteria:</w:t>
      </w:r>
    </w:p>
    <w:p w14:paraId="0B026A67" w14:textId="77777777" w:rsidR="0024427D" w:rsidRDefault="0024427D" w:rsidP="0024427D">
      <w:pPr>
        <w:tabs>
          <w:tab w:val="left" w:pos="1800"/>
        </w:tabs>
        <w:spacing w:after="0" w:line="240" w:lineRule="auto"/>
        <w:ind w:left="936"/>
        <w:jc w:val="both"/>
        <w:rPr>
          <w:rFonts w:ascii="Times New Roman" w:hAnsi="Times New Roman"/>
          <w:lang w:val="en-US"/>
        </w:rPr>
      </w:pPr>
    </w:p>
    <w:p w14:paraId="76B8AA96" w14:textId="77777777" w:rsidR="0024427D" w:rsidRDefault="0024427D" w:rsidP="0024427D">
      <w:pPr>
        <w:tabs>
          <w:tab w:val="left" w:pos="1800"/>
        </w:tabs>
        <w:spacing w:after="0" w:line="240" w:lineRule="auto"/>
        <w:ind w:left="936"/>
        <w:jc w:val="both"/>
        <w:rPr>
          <w:rFonts w:ascii="Georgia" w:hAnsi="Georgia"/>
          <w:sz w:val="21"/>
          <w:szCs w:val="21"/>
          <w:lang w:val="en-US"/>
        </w:rPr>
      </w:pPr>
      <w:r w:rsidRPr="00052C66">
        <w:rPr>
          <w:rFonts w:ascii="Georgia" w:hAnsi="Georgia"/>
          <w:sz w:val="21"/>
          <w:szCs w:val="21"/>
          <w:lang w:val="en-US"/>
        </w:rPr>
        <w:t>Tender proposals that do not</w:t>
      </w:r>
      <w:r>
        <w:rPr>
          <w:rFonts w:ascii="Georgia" w:hAnsi="Georgia"/>
          <w:sz w:val="21"/>
          <w:szCs w:val="21"/>
          <w:lang w:val="en-US"/>
        </w:rPr>
        <w:t xml:space="preserve"> fulfill the requirements to the tender proposals (8.1 Requirements to the tender proposals) shall not be subject for further assessment.</w:t>
      </w:r>
    </w:p>
    <w:p w14:paraId="25752D09" w14:textId="77777777" w:rsidR="0024427D" w:rsidRDefault="0024427D" w:rsidP="0024427D">
      <w:pPr>
        <w:tabs>
          <w:tab w:val="left" w:pos="1800"/>
        </w:tabs>
        <w:spacing w:after="0" w:line="240" w:lineRule="auto"/>
        <w:ind w:left="936"/>
        <w:jc w:val="both"/>
        <w:rPr>
          <w:rFonts w:ascii="Georgia" w:hAnsi="Georgia"/>
          <w:sz w:val="21"/>
          <w:szCs w:val="21"/>
          <w:lang w:val="en-US"/>
        </w:rPr>
      </w:pPr>
    </w:p>
    <w:p w14:paraId="1B4D8584" w14:textId="77777777" w:rsidR="0024427D" w:rsidRDefault="0024427D" w:rsidP="0024427D">
      <w:pPr>
        <w:tabs>
          <w:tab w:val="left" w:pos="1800"/>
        </w:tabs>
        <w:spacing w:after="0" w:line="240" w:lineRule="auto"/>
        <w:ind w:left="936"/>
        <w:jc w:val="both"/>
        <w:rPr>
          <w:rFonts w:ascii="Georgia" w:hAnsi="Georgia"/>
          <w:sz w:val="21"/>
          <w:szCs w:val="21"/>
          <w:lang w:val="en-US"/>
        </w:rPr>
      </w:pPr>
      <w:r>
        <w:rPr>
          <w:rFonts w:ascii="Georgia" w:hAnsi="Georgia"/>
          <w:sz w:val="21"/>
          <w:szCs w:val="21"/>
          <w:lang w:val="en-US"/>
        </w:rPr>
        <w:t>Tender proposals that fulfill the requirements to the tender proposals (</w:t>
      </w:r>
      <w:r w:rsidRPr="00914CA7">
        <w:rPr>
          <w:rFonts w:ascii="Georgia" w:hAnsi="Georgia"/>
          <w:sz w:val="21"/>
          <w:szCs w:val="21"/>
          <w:lang w:val="en-US"/>
        </w:rPr>
        <w:t>8.1 Requirements to the tender proposals)</w:t>
      </w:r>
      <w:r>
        <w:rPr>
          <w:rFonts w:ascii="Georgia" w:hAnsi="Georgia"/>
          <w:sz w:val="21"/>
          <w:szCs w:val="21"/>
          <w:lang w:val="en-US"/>
        </w:rPr>
        <w:t xml:space="preserve"> shall be further assessed according to the following criteria:</w:t>
      </w:r>
    </w:p>
    <w:p w14:paraId="0807EB3A" w14:textId="77777777" w:rsidR="0024427D" w:rsidRDefault="0024427D" w:rsidP="0024427D">
      <w:pPr>
        <w:tabs>
          <w:tab w:val="left" w:pos="1800"/>
        </w:tabs>
        <w:spacing w:after="0" w:line="240" w:lineRule="auto"/>
        <w:ind w:left="936"/>
        <w:jc w:val="both"/>
        <w:rPr>
          <w:rFonts w:ascii="Georgia" w:hAnsi="Georgia"/>
          <w:sz w:val="21"/>
          <w:szCs w:val="21"/>
          <w:lang w:val="en-US"/>
        </w:rPr>
      </w:pPr>
    </w:p>
    <w:tbl>
      <w:tblPr>
        <w:tblStyle w:val="a7"/>
        <w:tblW w:w="0" w:type="auto"/>
        <w:tblInd w:w="936" w:type="dxa"/>
        <w:tblLook w:val="04A0" w:firstRow="1" w:lastRow="0" w:firstColumn="1" w:lastColumn="0" w:noHBand="0" w:noVBand="1"/>
      </w:tblPr>
      <w:tblGrid>
        <w:gridCol w:w="607"/>
        <w:gridCol w:w="5583"/>
        <w:gridCol w:w="3070"/>
      </w:tblGrid>
      <w:tr w:rsidR="0024427D" w14:paraId="0AEC3B2A" w14:textId="77777777" w:rsidTr="008846B5">
        <w:tc>
          <w:tcPr>
            <w:tcW w:w="612" w:type="dxa"/>
          </w:tcPr>
          <w:p w14:paraId="32D7D47B" w14:textId="77777777" w:rsidR="0024427D" w:rsidRDefault="0024427D" w:rsidP="008846B5">
            <w:pPr>
              <w:tabs>
                <w:tab w:val="left" w:pos="1800"/>
              </w:tabs>
              <w:rPr>
                <w:rFonts w:ascii="Georgia" w:hAnsi="Georgia"/>
                <w:sz w:val="21"/>
                <w:szCs w:val="21"/>
                <w:lang w:val="en-US"/>
              </w:rPr>
            </w:pPr>
            <w:proofErr w:type="spellStart"/>
            <w:r>
              <w:rPr>
                <w:rFonts w:ascii="Georgia" w:hAnsi="Georgia"/>
                <w:sz w:val="21"/>
                <w:szCs w:val="21"/>
                <w:lang w:val="en-US"/>
              </w:rPr>
              <w:t>Nr</w:t>
            </w:r>
            <w:proofErr w:type="spellEnd"/>
          </w:p>
        </w:tc>
        <w:tc>
          <w:tcPr>
            <w:tcW w:w="5721" w:type="dxa"/>
          </w:tcPr>
          <w:p w14:paraId="1CFF464E"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Evaluation criteria</w:t>
            </w:r>
          </w:p>
        </w:tc>
        <w:tc>
          <w:tcPr>
            <w:tcW w:w="3153" w:type="dxa"/>
          </w:tcPr>
          <w:p w14:paraId="0838ED17"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Max score</w:t>
            </w:r>
          </w:p>
        </w:tc>
      </w:tr>
      <w:tr w:rsidR="0024427D" w14:paraId="10D21484" w14:textId="77777777" w:rsidTr="008846B5">
        <w:tc>
          <w:tcPr>
            <w:tcW w:w="612" w:type="dxa"/>
          </w:tcPr>
          <w:p w14:paraId="23A66964"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lastRenderedPageBreak/>
              <w:t>1</w:t>
            </w:r>
          </w:p>
        </w:tc>
        <w:tc>
          <w:tcPr>
            <w:tcW w:w="5721" w:type="dxa"/>
          </w:tcPr>
          <w:p w14:paraId="4225DE78" w14:textId="77777777"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Cost of Service</w:t>
            </w:r>
          </w:p>
        </w:tc>
        <w:tc>
          <w:tcPr>
            <w:tcW w:w="3153" w:type="dxa"/>
          </w:tcPr>
          <w:p w14:paraId="41D483D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30</w:t>
            </w:r>
          </w:p>
        </w:tc>
      </w:tr>
      <w:tr w:rsidR="0024427D" w14:paraId="1AE7044B" w14:textId="77777777" w:rsidTr="008846B5">
        <w:tc>
          <w:tcPr>
            <w:tcW w:w="612" w:type="dxa"/>
          </w:tcPr>
          <w:p w14:paraId="6669BDC7"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w:t>
            </w:r>
          </w:p>
        </w:tc>
        <w:tc>
          <w:tcPr>
            <w:tcW w:w="5721" w:type="dxa"/>
          </w:tcPr>
          <w:p w14:paraId="01A2737B" w14:textId="77777777" w:rsidR="0024427D" w:rsidRDefault="0024427D" w:rsidP="008846B5">
            <w:pPr>
              <w:tabs>
                <w:tab w:val="left" w:pos="1800"/>
              </w:tabs>
              <w:jc w:val="both"/>
              <w:rPr>
                <w:rFonts w:ascii="Georgia" w:hAnsi="Georgia"/>
                <w:sz w:val="21"/>
                <w:szCs w:val="21"/>
                <w:lang w:val="en-US"/>
              </w:rPr>
            </w:pPr>
            <w:r w:rsidRPr="003D67E7">
              <w:rPr>
                <w:rFonts w:ascii="Georgia" w:hAnsi="Georgia"/>
                <w:b/>
                <w:sz w:val="21"/>
                <w:szCs w:val="21"/>
                <w:lang w:val="en-US"/>
              </w:rPr>
              <w:t>Audit experience</w:t>
            </w:r>
            <w:r>
              <w:rPr>
                <w:rFonts w:ascii="Georgia" w:hAnsi="Georgia"/>
                <w:sz w:val="21"/>
                <w:szCs w:val="21"/>
                <w:lang w:val="en-US"/>
              </w:rPr>
              <w:t>:</w:t>
            </w:r>
          </w:p>
        </w:tc>
        <w:tc>
          <w:tcPr>
            <w:tcW w:w="3153" w:type="dxa"/>
          </w:tcPr>
          <w:p w14:paraId="5034F6A5" w14:textId="77777777" w:rsidR="0024427D" w:rsidRDefault="0024427D" w:rsidP="008846B5">
            <w:pPr>
              <w:tabs>
                <w:tab w:val="left" w:pos="1800"/>
              </w:tabs>
              <w:jc w:val="both"/>
              <w:rPr>
                <w:rFonts w:ascii="Georgia" w:hAnsi="Georgia"/>
                <w:sz w:val="21"/>
                <w:szCs w:val="21"/>
                <w:lang w:val="en-US"/>
              </w:rPr>
            </w:pPr>
          </w:p>
        </w:tc>
      </w:tr>
      <w:tr w:rsidR="0024427D" w14:paraId="3CF2E625" w14:textId="77777777" w:rsidTr="008846B5">
        <w:tc>
          <w:tcPr>
            <w:tcW w:w="612" w:type="dxa"/>
          </w:tcPr>
          <w:p w14:paraId="2B9C62DA" w14:textId="77777777" w:rsidR="0024427D" w:rsidRDefault="0024427D" w:rsidP="008846B5">
            <w:pPr>
              <w:tabs>
                <w:tab w:val="left" w:pos="1800"/>
              </w:tabs>
              <w:jc w:val="both"/>
              <w:rPr>
                <w:rFonts w:ascii="Georgia" w:hAnsi="Georgia"/>
                <w:sz w:val="21"/>
                <w:szCs w:val="21"/>
                <w:lang w:val="en-US"/>
              </w:rPr>
            </w:pPr>
          </w:p>
        </w:tc>
        <w:tc>
          <w:tcPr>
            <w:tcW w:w="5721" w:type="dxa"/>
          </w:tcPr>
          <w:p w14:paraId="2989021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Audit experience at least 5 years</w:t>
            </w:r>
          </w:p>
        </w:tc>
        <w:tc>
          <w:tcPr>
            <w:tcW w:w="3153" w:type="dxa"/>
          </w:tcPr>
          <w:p w14:paraId="0822DFD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20</w:t>
            </w:r>
          </w:p>
        </w:tc>
      </w:tr>
      <w:tr w:rsidR="0024427D" w14:paraId="59D1A481" w14:textId="77777777" w:rsidTr="008846B5">
        <w:tc>
          <w:tcPr>
            <w:tcW w:w="612" w:type="dxa"/>
          </w:tcPr>
          <w:p w14:paraId="4D73F082" w14:textId="77777777" w:rsidR="0024427D" w:rsidRDefault="0024427D" w:rsidP="008846B5">
            <w:pPr>
              <w:tabs>
                <w:tab w:val="left" w:pos="1800"/>
              </w:tabs>
              <w:jc w:val="both"/>
              <w:rPr>
                <w:rFonts w:ascii="Georgia" w:hAnsi="Georgia"/>
                <w:sz w:val="21"/>
                <w:szCs w:val="21"/>
                <w:lang w:val="en-US"/>
              </w:rPr>
            </w:pPr>
          </w:p>
        </w:tc>
        <w:tc>
          <w:tcPr>
            <w:tcW w:w="5721" w:type="dxa"/>
          </w:tcPr>
          <w:p w14:paraId="73DE879C"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 xml:space="preserve">Experience </w:t>
            </w:r>
            <w:r w:rsidRPr="003D67E7">
              <w:rPr>
                <w:rFonts w:ascii="Georgia" w:hAnsi="Georgia"/>
                <w:sz w:val="21"/>
                <w:szCs w:val="21"/>
                <w:lang w:val="en-US"/>
              </w:rPr>
              <w:t>in auditing non</w:t>
            </w:r>
            <w:r>
              <w:rPr>
                <w:rFonts w:ascii="Georgia" w:hAnsi="Georgia"/>
                <w:sz w:val="21"/>
                <w:szCs w:val="21"/>
                <w:lang w:val="en-US"/>
              </w:rPr>
              <w:t>-</w:t>
            </w:r>
            <w:r w:rsidRPr="003D67E7">
              <w:rPr>
                <w:rFonts w:ascii="Georgia" w:hAnsi="Georgia"/>
                <w:sz w:val="21"/>
                <w:szCs w:val="21"/>
                <w:lang w:val="en-US"/>
              </w:rPr>
              <w:t>profit organizations</w:t>
            </w:r>
          </w:p>
        </w:tc>
        <w:tc>
          <w:tcPr>
            <w:tcW w:w="3153" w:type="dxa"/>
          </w:tcPr>
          <w:p w14:paraId="3B056A7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15</w:t>
            </w:r>
          </w:p>
        </w:tc>
      </w:tr>
      <w:tr w:rsidR="0024427D" w14:paraId="4F425C28" w14:textId="77777777" w:rsidTr="008846B5">
        <w:tc>
          <w:tcPr>
            <w:tcW w:w="612" w:type="dxa"/>
          </w:tcPr>
          <w:p w14:paraId="5AA0C3D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w:t>
            </w:r>
          </w:p>
        </w:tc>
        <w:tc>
          <w:tcPr>
            <w:tcW w:w="5721" w:type="dxa"/>
          </w:tcPr>
          <w:p w14:paraId="6485631F" w14:textId="77777777"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Qualification of the auditors</w:t>
            </w:r>
          </w:p>
        </w:tc>
        <w:tc>
          <w:tcPr>
            <w:tcW w:w="3153" w:type="dxa"/>
          </w:tcPr>
          <w:p w14:paraId="6C38848F"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35</w:t>
            </w:r>
          </w:p>
        </w:tc>
      </w:tr>
      <w:tr w:rsidR="0024427D" w14:paraId="7C6D2438" w14:textId="77777777" w:rsidTr="008846B5">
        <w:tc>
          <w:tcPr>
            <w:tcW w:w="612" w:type="dxa"/>
          </w:tcPr>
          <w:p w14:paraId="3FD64E43" w14:textId="77777777" w:rsidR="0024427D" w:rsidRDefault="0024427D" w:rsidP="008846B5">
            <w:pPr>
              <w:tabs>
                <w:tab w:val="left" w:pos="1800"/>
              </w:tabs>
              <w:jc w:val="both"/>
              <w:rPr>
                <w:rFonts w:ascii="Georgia" w:hAnsi="Georgia"/>
                <w:sz w:val="21"/>
                <w:szCs w:val="21"/>
                <w:lang w:val="en-US"/>
              </w:rPr>
            </w:pPr>
          </w:p>
        </w:tc>
        <w:tc>
          <w:tcPr>
            <w:tcW w:w="5721" w:type="dxa"/>
          </w:tcPr>
          <w:p w14:paraId="1B85311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Total score</w:t>
            </w:r>
          </w:p>
        </w:tc>
        <w:tc>
          <w:tcPr>
            <w:tcW w:w="3153" w:type="dxa"/>
          </w:tcPr>
          <w:p w14:paraId="5FB9F808"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100</w:t>
            </w:r>
          </w:p>
        </w:tc>
      </w:tr>
    </w:tbl>
    <w:p w14:paraId="021365F8" w14:textId="77777777" w:rsidR="0024427D" w:rsidRDefault="0024427D" w:rsidP="0024427D">
      <w:pPr>
        <w:tabs>
          <w:tab w:val="left" w:pos="1800"/>
        </w:tabs>
        <w:spacing w:after="0" w:line="240" w:lineRule="auto"/>
        <w:ind w:left="936"/>
        <w:jc w:val="both"/>
        <w:rPr>
          <w:rFonts w:ascii="Georgia" w:hAnsi="Georgia"/>
          <w:sz w:val="21"/>
          <w:szCs w:val="21"/>
          <w:lang w:val="en-US"/>
        </w:rPr>
      </w:pPr>
    </w:p>
    <w:p w14:paraId="3D3B84AE" w14:textId="77777777" w:rsidR="0024427D" w:rsidRDefault="0024427D" w:rsidP="0024427D">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line="240" w:lineRule="auto"/>
        <w:outlineLvl w:val="1"/>
        <w:rPr>
          <w:rFonts w:ascii="Georgia" w:eastAsia="Times New Roman" w:hAnsi="Georgia" w:cs="Times New Roman"/>
          <w:sz w:val="21"/>
          <w:szCs w:val="21"/>
          <w:lang w:val="en-GB" w:eastAsia="sv-SE"/>
        </w:rPr>
      </w:pPr>
      <w:bookmarkStart w:id="4" w:name="_Toc202948130"/>
      <w:bookmarkStart w:id="5" w:name="_Toc454955692"/>
      <w:r>
        <w:rPr>
          <w:rFonts w:ascii="Georgia" w:eastAsia="Times New Roman" w:hAnsi="Georgia" w:cs="Times New Roman"/>
          <w:sz w:val="21"/>
          <w:szCs w:val="21"/>
          <w:lang w:val="en-GB" w:eastAsia="sv-SE"/>
        </w:rPr>
        <w:t xml:space="preserve">                  </w:t>
      </w:r>
      <w:r w:rsidRPr="003D67E7">
        <w:rPr>
          <w:rFonts w:ascii="Georgia" w:eastAsia="Times New Roman" w:hAnsi="Georgia" w:cs="Times New Roman"/>
          <w:sz w:val="21"/>
          <w:szCs w:val="21"/>
          <w:lang w:val="en-GB" w:eastAsia="sv-SE"/>
        </w:rPr>
        <w:t>Th</w:t>
      </w:r>
      <w:r>
        <w:rPr>
          <w:rFonts w:ascii="Georgia" w:eastAsia="Times New Roman" w:hAnsi="Georgia" w:cs="Times New Roman"/>
          <w:sz w:val="21"/>
          <w:szCs w:val="21"/>
          <w:lang w:val="en-GB" w:eastAsia="sv-SE"/>
        </w:rPr>
        <w:t>e following me</w:t>
      </w:r>
      <w:r w:rsidRPr="003D67E7">
        <w:rPr>
          <w:rFonts w:ascii="Georgia" w:eastAsia="Times New Roman" w:hAnsi="Georgia" w:cs="Times New Roman"/>
          <w:sz w:val="21"/>
          <w:szCs w:val="21"/>
          <w:lang w:val="en-GB" w:eastAsia="sv-SE"/>
        </w:rPr>
        <w:t>thod of evaluation</w:t>
      </w:r>
      <w:bookmarkEnd w:id="4"/>
      <w:bookmarkEnd w:id="5"/>
      <w:r>
        <w:rPr>
          <w:rFonts w:ascii="Georgia" w:eastAsia="Times New Roman" w:hAnsi="Georgia" w:cs="Times New Roman"/>
          <w:sz w:val="21"/>
          <w:szCs w:val="21"/>
          <w:lang w:val="en-GB" w:eastAsia="sv-SE"/>
        </w:rPr>
        <w:t xml:space="preserve"> shall be used:</w:t>
      </w:r>
    </w:p>
    <w:tbl>
      <w:tblPr>
        <w:tblStyle w:val="a7"/>
        <w:tblW w:w="9033" w:type="dxa"/>
        <w:tblInd w:w="936" w:type="dxa"/>
        <w:tblLook w:val="04A0" w:firstRow="1" w:lastRow="0" w:firstColumn="1" w:lastColumn="0" w:noHBand="0" w:noVBand="1"/>
      </w:tblPr>
      <w:tblGrid>
        <w:gridCol w:w="2483"/>
        <w:gridCol w:w="4339"/>
        <w:gridCol w:w="2211"/>
      </w:tblGrid>
      <w:tr w:rsidR="0024427D" w14:paraId="3312619F" w14:textId="77777777" w:rsidTr="008846B5">
        <w:tc>
          <w:tcPr>
            <w:tcW w:w="2483" w:type="dxa"/>
          </w:tcPr>
          <w:p w14:paraId="2F5DD9C9" w14:textId="77777777"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Name of the coefficient</w:t>
            </w:r>
          </w:p>
        </w:tc>
        <w:tc>
          <w:tcPr>
            <w:tcW w:w="4339" w:type="dxa"/>
          </w:tcPr>
          <w:p w14:paraId="3E78C4F1" w14:textId="77777777"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Coefficient meaning</w:t>
            </w:r>
          </w:p>
        </w:tc>
        <w:tc>
          <w:tcPr>
            <w:tcW w:w="2211" w:type="dxa"/>
          </w:tcPr>
          <w:p w14:paraId="3A2831FC" w14:textId="77777777" w:rsidR="0024427D" w:rsidRPr="007F48BC" w:rsidRDefault="0024427D" w:rsidP="008846B5">
            <w:pPr>
              <w:tabs>
                <w:tab w:val="left" w:pos="1800"/>
              </w:tabs>
              <w:jc w:val="center"/>
              <w:rPr>
                <w:rFonts w:ascii="Georgia" w:hAnsi="Georgia"/>
                <w:sz w:val="21"/>
                <w:szCs w:val="21"/>
                <w:lang w:val="en-US"/>
              </w:rPr>
            </w:pPr>
            <w:r>
              <w:rPr>
                <w:rFonts w:ascii="Georgia" w:hAnsi="Georgia"/>
                <w:sz w:val="21"/>
                <w:szCs w:val="21"/>
                <w:lang w:val="en-GB"/>
              </w:rPr>
              <w:t>Value of the coefficient</w:t>
            </w:r>
          </w:p>
        </w:tc>
      </w:tr>
      <w:tr w:rsidR="0024427D" w14:paraId="7988906C" w14:textId="77777777" w:rsidTr="008846B5">
        <w:tc>
          <w:tcPr>
            <w:tcW w:w="2483" w:type="dxa"/>
          </w:tcPr>
          <w:p w14:paraId="6337D8C4"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Poor</w:t>
            </w:r>
          </w:p>
        </w:tc>
        <w:tc>
          <w:tcPr>
            <w:tcW w:w="4339" w:type="dxa"/>
          </w:tcPr>
          <w:p w14:paraId="7083C665"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Not addressed or not sufficient</w:t>
            </w:r>
          </w:p>
        </w:tc>
        <w:tc>
          <w:tcPr>
            <w:tcW w:w="2211" w:type="dxa"/>
          </w:tcPr>
          <w:p w14:paraId="0A5EFFD0"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w:t>
            </w:r>
          </w:p>
        </w:tc>
      </w:tr>
      <w:tr w:rsidR="0024427D" w14:paraId="5086D9A4" w14:textId="77777777" w:rsidTr="008846B5">
        <w:tc>
          <w:tcPr>
            <w:tcW w:w="2483" w:type="dxa"/>
          </w:tcPr>
          <w:p w14:paraId="0719727A"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Not entirely satisfactor</w:t>
            </w:r>
            <w:r>
              <w:rPr>
                <w:rFonts w:ascii="Georgia" w:hAnsi="Georgia"/>
                <w:sz w:val="21"/>
                <w:szCs w:val="21"/>
                <w:lang w:val="en-GB"/>
              </w:rPr>
              <w:t>y</w:t>
            </w:r>
          </w:p>
        </w:tc>
        <w:tc>
          <w:tcPr>
            <w:tcW w:w="4339" w:type="dxa"/>
          </w:tcPr>
          <w:p w14:paraId="764973E1"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Sufficient in some aspects but not as a whole</w:t>
            </w:r>
          </w:p>
        </w:tc>
        <w:tc>
          <w:tcPr>
            <w:tcW w:w="2211" w:type="dxa"/>
          </w:tcPr>
          <w:p w14:paraId="7AEF7C77"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0.4</w:t>
            </w:r>
          </w:p>
        </w:tc>
      </w:tr>
      <w:tr w:rsidR="0024427D" w14:paraId="427AD525" w14:textId="77777777" w:rsidTr="008846B5">
        <w:tc>
          <w:tcPr>
            <w:tcW w:w="2483" w:type="dxa"/>
          </w:tcPr>
          <w:p w14:paraId="60583E85"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Satisfactor</w:t>
            </w:r>
            <w:r>
              <w:rPr>
                <w:rFonts w:ascii="Georgia" w:hAnsi="Georgia"/>
                <w:sz w:val="21"/>
                <w:szCs w:val="21"/>
                <w:lang w:val="en-GB"/>
              </w:rPr>
              <w:t>y</w:t>
            </w:r>
          </w:p>
        </w:tc>
        <w:tc>
          <w:tcPr>
            <w:tcW w:w="4339" w:type="dxa"/>
          </w:tcPr>
          <w:p w14:paraId="34635B45"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Sufficient but lacks substantial advantages or has uneven quality</w:t>
            </w:r>
          </w:p>
        </w:tc>
        <w:tc>
          <w:tcPr>
            <w:tcW w:w="2211" w:type="dxa"/>
          </w:tcPr>
          <w:p w14:paraId="62B12F92"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0.6</w:t>
            </w:r>
          </w:p>
        </w:tc>
      </w:tr>
      <w:tr w:rsidR="0024427D" w14:paraId="17034500" w14:textId="77777777" w:rsidTr="008846B5">
        <w:tc>
          <w:tcPr>
            <w:tcW w:w="2483" w:type="dxa"/>
          </w:tcPr>
          <w:p w14:paraId="7D4FD5DD"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Good</w:t>
            </w:r>
          </w:p>
        </w:tc>
        <w:tc>
          <w:tcPr>
            <w:tcW w:w="4339" w:type="dxa"/>
          </w:tcPr>
          <w:p w14:paraId="7ACC6EED"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Adequate and well suited to the purpose</w:t>
            </w:r>
          </w:p>
        </w:tc>
        <w:tc>
          <w:tcPr>
            <w:tcW w:w="2211" w:type="dxa"/>
          </w:tcPr>
          <w:p w14:paraId="0FC86CD1"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0.8</w:t>
            </w:r>
          </w:p>
        </w:tc>
      </w:tr>
      <w:tr w:rsidR="0024427D" w14:paraId="7FD8665E" w14:textId="77777777" w:rsidTr="008846B5">
        <w:tc>
          <w:tcPr>
            <w:tcW w:w="2483" w:type="dxa"/>
          </w:tcPr>
          <w:p w14:paraId="737AD7E1"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Very good</w:t>
            </w:r>
          </w:p>
        </w:tc>
        <w:tc>
          <w:tcPr>
            <w:tcW w:w="4339" w:type="dxa"/>
          </w:tcPr>
          <w:p w14:paraId="4AB8CC7F"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Gives added value and shows high quality on the whole</w:t>
            </w:r>
          </w:p>
        </w:tc>
        <w:tc>
          <w:tcPr>
            <w:tcW w:w="2211" w:type="dxa"/>
          </w:tcPr>
          <w:p w14:paraId="2E8A046C"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1</w:t>
            </w:r>
          </w:p>
        </w:tc>
      </w:tr>
    </w:tbl>
    <w:p w14:paraId="2BDC1AC3" w14:textId="77777777" w:rsidR="0024427D" w:rsidRDefault="0024427D" w:rsidP="0024427D">
      <w:pPr>
        <w:tabs>
          <w:tab w:val="left" w:pos="1800"/>
        </w:tabs>
        <w:spacing w:after="0" w:line="240" w:lineRule="auto"/>
        <w:ind w:left="936"/>
        <w:jc w:val="both"/>
        <w:rPr>
          <w:rFonts w:ascii="Georgia" w:hAnsi="Georgia"/>
          <w:sz w:val="21"/>
          <w:szCs w:val="21"/>
          <w:lang w:val="en-GB"/>
        </w:rPr>
      </w:pPr>
    </w:p>
    <w:p w14:paraId="35FB72FF" w14:textId="77777777" w:rsidR="0024427D" w:rsidRPr="00EE6BDF" w:rsidRDefault="0024427D" w:rsidP="0024427D">
      <w:pPr>
        <w:tabs>
          <w:tab w:val="left" w:pos="1800"/>
        </w:tabs>
        <w:spacing w:after="0" w:line="240" w:lineRule="auto"/>
        <w:ind w:left="936"/>
        <w:jc w:val="both"/>
        <w:rPr>
          <w:rFonts w:ascii="Georgia" w:hAnsi="Georgia"/>
          <w:sz w:val="21"/>
          <w:szCs w:val="21"/>
          <w:lang w:val="en-GB"/>
        </w:rPr>
      </w:pPr>
      <w:r w:rsidRPr="00EE6BDF">
        <w:rPr>
          <w:rFonts w:ascii="Georgia" w:hAnsi="Georgia"/>
          <w:sz w:val="21"/>
          <w:szCs w:val="21"/>
          <w:lang w:val="en-GB"/>
        </w:rPr>
        <w:t>The number of points that can be awarded under each of the evaluation criteria</w:t>
      </w:r>
      <w:r>
        <w:rPr>
          <w:rFonts w:ascii="Georgia" w:hAnsi="Georgia"/>
          <w:sz w:val="21"/>
          <w:szCs w:val="21"/>
          <w:lang w:val="en-GB"/>
        </w:rPr>
        <w:t>:</w:t>
      </w:r>
      <w:r w:rsidRPr="00EE6BDF">
        <w:rPr>
          <w:rFonts w:ascii="Georgia" w:hAnsi="Georgia"/>
          <w:sz w:val="21"/>
          <w:szCs w:val="21"/>
          <w:lang w:val="en-GB"/>
        </w:rPr>
        <w:t xml:space="preserve"> if a maximum of 20 points can be awarded for a give</w:t>
      </w:r>
      <w:r>
        <w:rPr>
          <w:rFonts w:ascii="Georgia" w:hAnsi="Georgia"/>
          <w:sz w:val="21"/>
          <w:szCs w:val="21"/>
          <w:lang w:val="en-GB"/>
        </w:rPr>
        <w:t>n</w:t>
      </w:r>
      <w:r w:rsidRPr="00EE6BDF">
        <w:rPr>
          <w:rFonts w:ascii="Georgia" w:hAnsi="Georgia"/>
          <w:sz w:val="21"/>
          <w:szCs w:val="21"/>
          <w:lang w:val="en-GB"/>
        </w:rPr>
        <w:t xml:space="preserve"> criteri</w:t>
      </w:r>
      <w:r>
        <w:rPr>
          <w:rFonts w:ascii="Georgia" w:hAnsi="Georgia"/>
          <w:sz w:val="21"/>
          <w:szCs w:val="21"/>
          <w:lang w:val="en-GB"/>
        </w:rPr>
        <w:t>on</w:t>
      </w:r>
      <w:r w:rsidRPr="00EE6BDF">
        <w:rPr>
          <w:rFonts w:ascii="Georgia" w:hAnsi="Georgia"/>
          <w:sz w:val="21"/>
          <w:szCs w:val="21"/>
          <w:lang w:val="en-GB"/>
        </w:rPr>
        <w:t xml:space="preserve">, </w:t>
      </w:r>
      <w:r>
        <w:rPr>
          <w:rFonts w:ascii="Georgia" w:hAnsi="Georgia"/>
          <w:sz w:val="21"/>
          <w:szCs w:val="21"/>
          <w:lang w:val="en-GB"/>
        </w:rPr>
        <w:t>“</w:t>
      </w:r>
      <w:r w:rsidRPr="00EE6BDF">
        <w:rPr>
          <w:rFonts w:ascii="Georgia" w:hAnsi="Georgia"/>
          <w:sz w:val="21"/>
          <w:szCs w:val="21"/>
          <w:lang w:val="en-GB"/>
        </w:rPr>
        <w:t>Good” will mean 0.8 x 20 = 16 points.</w:t>
      </w:r>
    </w:p>
    <w:p w14:paraId="0A777768" w14:textId="77777777" w:rsidR="0024427D" w:rsidRPr="00023253" w:rsidRDefault="0024427D" w:rsidP="0024427D">
      <w:pPr>
        <w:tabs>
          <w:tab w:val="left" w:pos="1800"/>
        </w:tabs>
        <w:spacing w:after="0" w:line="240" w:lineRule="auto"/>
        <w:ind w:left="936"/>
        <w:jc w:val="both"/>
        <w:rPr>
          <w:rFonts w:ascii="Times New Roman" w:hAnsi="Times New Roman"/>
          <w:lang w:val="en-US"/>
        </w:rPr>
      </w:pPr>
    </w:p>
    <w:p w14:paraId="242C914C" w14:textId="77777777" w:rsidR="0024427D" w:rsidRPr="00023253" w:rsidRDefault="0024427D" w:rsidP="0024427D">
      <w:pPr>
        <w:rPr>
          <w:rFonts w:ascii="Georgia" w:hAnsi="Georgia"/>
          <w:sz w:val="21"/>
          <w:szCs w:val="21"/>
          <w:lang w:val="en-US"/>
        </w:rPr>
      </w:pPr>
      <w:r w:rsidRPr="00023253">
        <w:rPr>
          <w:rFonts w:ascii="Georgia" w:hAnsi="Georgia"/>
          <w:sz w:val="21"/>
          <w:szCs w:val="21"/>
          <w:lang w:val="en-US"/>
        </w:rPr>
        <w:br w:type="page"/>
      </w:r>
    </w:p>
    <w:p w14:paraId="5CCED325" w14:textId="77777777" w:rsidR="0024427D" w:rsidRPr="00023253" w:rsidRDefault="0024427D" w:rsidP="0024427D">
      <w:pPr>
        <w:suppressAutoHyphens/>
        <w:spacing w:after="0" w:line="240" w:lineRule="auto"/>
        <w:jc w:val="right"/>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 xml:space="preserve">Annex </w:t>
      </w:r>
      <w:r>
        <w:rPr>
          <w:rFonts w:ascii="Georgia" w:eastAsia="Times New Roman" w:hAnsi="Georgia" w:cs="Times New Roman"/>
          <w:sz w:val="21"/>
          <w:szCs w:val="21"/>
          <w:lang w:val="en-US" w:eastAsia="zh-CN"/>
        </w:rPr>
        <w:t>1</w:t>
      </w:r>
      <w:r w:rsidRPr="00023253">
        <w:rPr>
          <w:rFonts w:ascii="Georgia" w:eastAsia="Times New Roman" w:hAnsi="Georgia" w:cs="Times New Roman"/>
          <w:sz w:val="21"/>
          <w:szCs w:val="21"/>
          <w:lang w:val="en-US" w:eastAsia="zh-CN"/>
        </w:rPr>
        <w:t xml:space="preserve">: </w:t>
      </w:r>
      <w:bookmarkStart w:id="6" w:name="_Hlk535336225"/>
      <w:r w:rsidRPr="00023253">
        <w:rPr>
          <w:rFonts w:ascii="Georgia" w:eastAsia="Times New Roman" w:hAnsi="Georgia" w:cs="Times New Roman"/>
          <w:sz w:val="21"/>
          <w:szCs w:val="21"/>
          <w:lang w:val="en-US" w:eastAsia="zh-CN"/>
        </w:rPr>
        <w:t>Template for the breakdown of expenditures in Note to the Statements on the flow of donor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686"/>
        <w:gridCol w:w="1921"/>
        <w:gridCol w:w="1645"/>
        <w:gridCol w:w="2292"/>
      </w:tblGrid>
      <w:tr w:rsidR="0024427D" w:rsidRPr="00894C8B" w14:paraId="2AA3E42C"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bookmarkEnd w:id="6"/>
          <w:p w14:paraId="058717AC" w14:textId="3DEEE478" w:rsidR="0024427D" w:rsidRPr="00023253" w:rsidRDefault="0024427D" w:rsidP="00FD2960">
            <w:pPr>
              <w:suppressAutoHyphens/>
              <w:spacing w:after="0" w:line="240" w:lineRule="auto"/>
              <w:jc w:val="both"/>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1. Payments to staff employees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p>
        </w:tc>
      </w:tr>
      <w:tr w:rsidR="00A651E7" w:rsidRPr="00023253" w14:paraId="381D13A0" w14:textId="77777777" w:rsidTr="008846B5">
        <w:tc>
          <w:tcPr>
            <w:tcW w:w="2311" w:type="dxa"/>
            <w:tcBorders>
              <w:top w:val="single" w:sz="4" w:space="0" w:color="auto"/>
              <w:left w:val="single" w:sz="4" w:space="0" w:color="auto"/>
              <w:bottom w:val="single" w:sz="4" w:space="0" w:color="auto"/>
              <w:right w:val="single" w:sz="4" w:space="0" w:color="auto"/>
            </w:tcBorders>
          </w:tcPr>
          <w:p w14:paraId="6C7538C9" w14:textId="77777777" w:rsidR="00A651E7" w:rsidRPr="00023253" w:rsidRDefault="00A651E7" w:rsidP="00A651E7">
            <w:pPr>
              <w:suppressAutoHyphens/>
              <w:spacing w:after="0" w:line="240" w:lineRule="auto"/>
              <w:rPr>
                <w:rFonts w:ascii="Georgia" w:eastAsia="Times New Roman" w:hAnsi="Georgia" w:cs="Times New Roman"/>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681057D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proofErr w:type="spellStart"/>
            <w:r w:rsidRPr="00023253">
              <w:rPr>
                <w:rFonts w:ascii="Georgia" w:eastAsia="Times New Roman" w:hAnsi="Georgia" w:cs="Times New Roman"/>
                <w:sz w:val="21"/>
                <w:szCs w:val="21"/>
                <w:lang w:val="en-US" w:eastAsia="zh-CN"/>
              </w:rPr>
              <w:t>DANIDA</w:t>
            </w:r>
            <w:proofErr w:type="spellEnd"/>
          </w:p>
        </w:tc>
        <w:tc>
          <w:tcPr>
            <w:tcW w:w="1921" w:type="dxa"/>
            <w:tcBorders>
              <w:top w:val="single" w:sz="4" w:space="0" w:color="auto"/>
              <w:left w:val="single" w:sz="4" w:space="0" w:color="auto"/>
              <w:bottom w:val="single" w:sz="4" w:space="0" w:color="auto"/>
              <w:right w:val="single" w:sz="4" w:space="0" w:color="auto"/>
            </w:tcBorders>
            <w:hideMark/>
          </w:tcPr>
          <w:p w14:paraId="56062D9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460EED7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45B7D2C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894C8B" w14:paraId="1FF37C19"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4E86AE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 – </w:t>
            </w:r>
            <w:r w:rsidRPr="00023253">
              <w:rPr>
                <w:rFonts w:ascii="Calibri" w:eastAsia="Times New Roman" w:hAnsi="Calibri" w:cs="Times New Roman"/>
                <w:b/>
                <w:bCs/>
                <w:color w:val="000000"/>
                <w:sz w:val="20"/>
                <w:szCs w:val="20"/>
                <w:lang w:val="en-US" w:eastAsia="uk-UA"/>
              </w:rPr>
              <w:t>position, full / part-time</w:t>
            </w:r>
          </w:p>
        </w:tc>
      </w:tr>
      <w:tr w:rsidR="0024427D" w:rsidRPr="00023253" w14:paraId="7F63A8F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AEC85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3EC2B9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F65B84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C5C9EA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83EE1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F18B8F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5622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5C677B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8F1AE0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AAE55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D068B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C9FB8D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27BD3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23629A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8CA4ED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43E62E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864C3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A79EBF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681D0E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2D377F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52A5A0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4CBB4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E2022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CEC3C4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5EFD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213051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5BB01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24734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0B8CF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AB8F2A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D077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617ACF3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6BBD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34940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C32FA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011BF2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442B2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DB7BF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D2D12F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3E22E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BCD5A6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75445C3"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3DF8C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6218D16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D25715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07A27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94AD8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CE0D12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0516C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694832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1B7E1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4AFB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90BE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7633A4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C5C9A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49D69D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9777F7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86318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CB99A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13AD04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4C05A0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324A0E3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E1027C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CD1CD7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7C30F9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633B1B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85510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625D6CF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52B55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A7206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37E0FD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86A63A6"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835427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6E43EE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0E72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4121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B1933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E5E4D3F" w14:textId="77777777" w:rsidTr="008846B5">
        <w:tc>
          <w:tcPr>
            <w:tcW w:w="2311" w:type="dxa"/>
            <w:tcBorders>
              <w:top w:val="single" w:sz="4" w:space="0" w:color="auto"/>
              <w:left w:val="single" w:sz="4" w:space="0" w:color="auto"/>
              <w:bottom w:val="single" w:sz="4" w:space="0" w:color="auto"/>
              <w:right w:val="single" w:sz="4" w:space="0" w:color="auto"/>
            </w:tcBorders>
          </w:tcPr>
          <w:p w14:paraId="547DC50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77FB67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2CB90F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849F3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8DC81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497C589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C6667F"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1056CC5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E8D9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BDBBD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7F693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2D40A133" w14:textId="77777777" w:rsidTr="008846B5">
        <w:tc>
          <w:tcPr>
            <w:tcW w:w="2311" w:type="dxa"/>
            <w:tcBorders>
              <w:top w:val="single" w:sz="4" w:space="0" w:color="auto"/>
              <w:left w:val="single" w:sz="4" w:space="0" w:color="auto"/>
              <w:bottom w:val="single" w:sz="4" w:space="0" w:color="auto"/>
              <w:right w:val="single" w:sz="4" w:space="0" w:color="auto"/>
            </w:tcBorders>
          </w:tcPr>
          <w:p w14:paraId="425F7E62"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48054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A298B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6DC68B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0A9CD9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58B6E403"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2374F3BA" w14:textId="2331A1D3" w:rsidR="0024427D" w:rsidRPr="00023253" w:rsidRDefault="0024427D" w:rsidP="00FD2960">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2. Payments to physical persons under civil law agreements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p>
        </w:tc>
      </w:tr>
      <w:tr w:rsidR="00A651E7" w:rsidRPr="00023253" w14:paraId="37748871" w14:textId="77777777" w:rsidTr="008846B5">
        <w:tc>
          <w:tcPr>
            <w:tcW w:w="2311" w:type="dxa"/>
            <w:tcBorders>
              <w:top w:val="single" w:sz="4" w:space="0" w:color="auto"/>
              <w:left w:val="single" w:sz="4" w:space="0" w:color="auto"/>
              <w:bottom w:val="single" w:sz="4" w:space="0" w:color="auto"/>
              <w:right w:val="single" w:sz="4" w:space="0" w:color="auto"/>
            </w:tcBorders>
          </w:tcPr>
          <w:p w14:paraId="7B561ED4"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31E99FC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proofErr w:type="spellStart"/>
            <w:r w:rsidRPr="00023253">
              <w:rPr>
                <w:rFonts w:ascii="Georgia" w:eastAsia="Times New Roman" w:hAnsi="Georgia" w:cs="Times New Roman"/>
                <w:sz w:val="21"/>
                <w:szCs w:val="21"/>
                <w:lang w:val="en-US" w:eastAsia="zh-CN"/>
              </w:rPr>
              <w:t>DANIDA</w:t>
            </w:r>
            <w:proofErr w:type="spellEnd"/>
          </w:p>
        </w:tc>
        <w:tc>
          <w:tcPr>
            <w:tcW w:w="1921" w:type="dxa"/>
            <w:tcBorders>
              <w:top w:val="single" w:sz="4" w:space="0" w:color="auto"/>
              <w:left w:val="single" w:sz="4" w:space="0" w:color="auto"/>
              <w:bottom w:val="single" w:sz="4" w:space="0" w:color="auto"/>
              <w:right w:val="single" w:sz="4" w:space="0" w:color="auto"/>
            </w:tcBorders>
            <w:hideMark/>
          </w:tcPr>
          <w:p w14:paraId="6AA288F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786CCA4F"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009A3875"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894C8B" w14:paraId="6A86643F"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0CA329C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69FF380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0C0C4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3E3ED6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BA6F7D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F7D8B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E5ABC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AB80A2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F15F6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089509E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8A9F18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AA2D5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3D62E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D5AFE1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169BAD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40322A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F9E83E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F3811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4F81C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F24B92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6D2A0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396D00B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C27E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18BEDE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032FD1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4CAA2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EDF8D1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4134A4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B9B0A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F45B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A602A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2570FF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6277E1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341D2AD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E018F4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CE2D6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3EB9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C975A8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10D61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495DCBD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E61A5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31390B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0A3F2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7FFFAA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57878E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49C2446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CC6F6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7DD8AE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927D41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86C4CB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3EB3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4A7A0EF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79E150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699262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C5874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6E073A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C8C95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0AE046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907062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D8498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D4C0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4880CA6"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BC09E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678161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9935D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567B3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65060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588832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5A210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56B1285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5663B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DF516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E75BAB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96358A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11B4681"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4E6CA1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87F4E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6F95D1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775484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AD80610" w14:textId="77777777" w:rsidTr="008846B5">
        <w:tc>
          <w:tcPr>
            <w:tcW w:w="2311" w:type="dxa"/>
            <w:tcBorders>
              <w:top w:val="single" w:sz="4" w:space="0" w:color="auto"/>
              <w:left w:val="single" w:sz="4" w:space="0" w:color="auto"/>
              <w:bottom w:val="single" w:sz="4" w:space="0" w:color="auto"/>
              <w:right w:val="single" w:sz="4" w:space="0" w:color="auto"/>
            </w:tcBorders>
          </w:tcPr>
          <w:p w14:paraId="534C349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2D895FD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A2F7C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ABB8A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7BCA37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7F16EBB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C6D7AFD"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6F141A5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142908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1AF9C0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901A4A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698CA201" w14:textId="77777777" w:rsidTr="008846B5">
        <w:tc>
          <w:tcPr>
            <w:tcW w:w="2311" w:type="dxa"/>
            <w:tcBorders>
              <w:top w:val="single" w:sz="4" w:space="0" w:color="auto"/>
              <w:left w:val="single" w:sz="4" w:space="0" w:color="auto"/>
              <w:bottom w:val="single" w:sz="4" w:space="0" w:color="auto"/>
              <w:right w:val="single" w:sz="4" w:space="0" w:color="auto"/>
            </w:tcBorders>
          </w:tcPr>
          <w:p w14:paraId="2D5DC324"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114191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B12649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BAAA0C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BE775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704B321C"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532FEAB0" w14:textId="677A39BA" w:rsidR="0024427D" w:rsidRPr="00023253" w:rsidRDefault="0024427D" w:rsidP="00FD2960">
            <w:pPr>
              <w:suppressAutoHyphens/>
              <w:spacing w:after="0" w:line="240" w:lineRule="auto"/>
              <w:rPr>
                <w:rFonts w:ascii="Calibri" w:eastAsia="Times New Roman" w:hAnsi="Calibri" w:cs="Times New Roman"/>
                <w:sz w:val="24"/>
                <w:szCs w:val="24"/>
                <w:lang w:val="en-US" w:eastAsia="zh-CN"/>
              </w:rPr>
            </w:pPr>
            <w:r w:rsidRPr="00023253">
              <w:rPr>
                <w:rFonts w:ascii="Calibri" w:eastAsia="Times New Roman" w:hAnsi="Calibri" w:cs="Times New Roman"/>
                <w:b/>
                <w:bCs/>
                <w:color w:val="000000"/>
                <w:sz w:val="24"/>
                <w:szCs w:val="24"/>
                <w:lang w:val="en-US" w:eastAsia="uk-UA"/>
              </w:rPr>
              <w:t>3. Payments to private entrepreneurs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r w:rsidRPr="00023253">
              <w:rPr>
                <w:rFonts w:ascii="Calibri" w:eastAsia="Times New Roman" w:hAnsi="Calibri" w:cs="Times New Roman"/>
                <w:b/>
                <w:bCs/>
                <w:color w:val="000000"/>
                <w:sz w:val="24"/>
                <w:szCs w:val="24"/>
                <w:lang w:val="en-US" w:eastAsia="uk-UA"/>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p>
        </w:tc>
      </w:tr>
      <w:tr w:rsidR="00A651E7" w:rsidRPr="00023253" w14:paraId="674C921F" w14:textId="77777777" w:rsidTr="008846B5">
        <w:tc>
          <w:tcPr>
            <w:tcW w:w="2311" w:type="dxa"/>
            <w:tcBorders>
              <w:top w:val="single" w:sz="4" w:space="0" w:color="auto"/>
              <w:left w:val="single" w:sz="4" w:space="0" w:color="auto"/>
              <w:bottom w:val="single" w:sz="4" w:space="0" w:color="auto"/>
              <w:right w:val="single" w:sz="4" w:space="0" w:color="auto"/>
            </w:tcBorders>
          </w:tcPr>
          <w:p w14:paraId="0FCE43A7"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77060B4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proofErr w:type="spellStart"/>
            <w:r w:rsidRPr="00023253">
              <w:rPr>
                <w:rFonts w:ascii="Georgia" w:eastAsia="Times New Roman" w:hAnsi="Georgia" w:cs="Times New Roman"/>
                <w:sz w:val="21"/>
                <w:szCs w:val="21"/>
                <w:lang w:val="en-US" w:eastAsia="zh-CN"/>
              </w:rPr>
              <w:t>DANIDA</w:t>
            </w:r>
            <w:proofErr w:type="spellEnd"/>
          </w:p>
        </w:tc>
        <w:tc>
          <w:tcPr>
            <w:tcW w:w="1921" w:type="dxa"/>
            <w:tcBorders>
              <w:top w:val="single" w:sz="4" w:space="0" w:color="auto"/>
              <w:left w:val="single" w:sz="4" w:space="0" w:color="auto"/>
              <w:bottom w:val="single" w:sz="4" w:space="0" w:color="auto"/>
              <w:right w:val="single" w:sz="4" w:space="0" w:color="auto"/>
            </w:tcBorders>
            <w:hideMark/>
          </w:tcPr>
          <w:p w14:paraId="3DEC543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2E671074"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42EF0982"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894C8B" w14:paraId="1D3F38D0"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7F8E9D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4654875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7350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BE4A05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CE7C8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305A3D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A6A2D3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A5CCB9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3D90CF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28D2487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63247E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1FC76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D553EF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2B66B2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4FC300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39CC8A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6DB4C2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0486C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6B32C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1036AF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B3A46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15AED2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EC1B4A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83B6B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AA117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93FFEE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2C9B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494F54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3726FC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8365FE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90A3F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598687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23086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66058C5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DE5BF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1E88A5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110339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BDC5DF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2EDA9E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129BD91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FE3F67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773D6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1FAC17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E29129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00EFE3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5A3A6F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EDBED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644C5D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767A4C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A578DA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8BA78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14B384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5DD90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0FD8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AE265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5B6A91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BE23CF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414904B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94734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BAB7B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C9C5D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3A0CB3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822F1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November</w:t>
            </w:r>
          </w:p>
        </w:tc>
        <w:tc>
          <w:tcPr>
            <w:tcW w:w="1686" w:type="dxa"/>
            <w:tcBorders>
              <w:top w:val="single" w:sz="4" w:space="0" w:color="auto"/>
              <w:left w:val="single" w:sz="4" w:space="0" w:color="auto"/>
              <w:bottom w:val="single" w:sz="4" w:space="0" w:color="auto"/>
              <w:right w:val="single" w:sz="4" w:space="0" w:color="auto"/>
            </w:tcBorders>
          </w:tcPr>
          <w:p w14:paraId="1C54C3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ADF7F7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B2916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24672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82F6AB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A9FD9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71675D3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6FC16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B5C402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D15CB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B04FFE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E1ED88A"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5065CD9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8E1C0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2D665D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60E3B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790ABC4" w14:textId="77777777" w:rsidTr="008846B5">
        <w:tc>
          <w:tcPr>
            <w:tcW w:w="2311" w:type="dxa"/>
            <w:tcBorders>
              <w:top w:val="single" w:sz="4" w:space="0" w:color="auto"/>
              <w:left w:val="single" w:sz="4" w:space="0" w:color="auto"/>
              <w:bottom w:val="single" w:sz="4" w:space="0" w:color="auto"/>
              <w:right w:val="single" w:sz="4" w:space="0" w:color="auto"/>
            </w:tcBorders>
          </w:tcPr>
          <w:p w14:paraId="49D9934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3AF43FF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746EEE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746E2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57729F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4462A9C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1A2DEE"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0B60F8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22455F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70279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09CF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318EC0A4" w14:textId="77777777" w:rsidTr="008846B5">
        <w:tc>
          <w:tcPr>
            <w:tcW w:w="2311" w:type="dxa"/>
            <w:tcBorders>
              <w:top w:val="single" w:sz="4" w:space="0" w:color="auto"/>
              <w:left w:val="single" w:sz="4" w:space="0" w:color="auto"/>
              <w:bottom w:val="single" w:sz="4" w:space="0" w:color="auto"/>
              <w:right w:val="single" w:sz="4" w:space="0" w:color="auto"/>
            </w:tcBorders>
          </w:tcPr>
          <w:p w14:paraId="1817BA8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15B2C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1C7F0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E73F6D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1D272E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0FDE1465"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4C811A63" w14:textId="38508232" w:rsidR="0024427D" w:rsidRPr="00023253" w:rsidRDefault="0024427D" w:rsidP="00FD2960">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4. Payments under intellectual property agreements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r w:rsidRPr="00023253">
              <w:rPr>
                <w:rFonts w:ascii="Calibri" w:eastAsia="Times New Roman" w:hAnsi="Calibri" w:cs="Times New Roman"/>
                <w:b/>
                <w:sz w:val="24"/>
                <w:szCs w:val="24"/>
                <w:lang w:val="en-US" w:eastAsia="zh-CN"/>
              </w:rPr>
              <w:t>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p>
        </w:tc>
      </w:tr>
      <w:tr w:rsidR="00A651E7" w:rsidRPr="00023253" w14:paraId="4AC5C39B" w14:textId="77777777" w:rsidTr="008846B5">
        <w:tc>
          <w:tcPr>
            <w:tcW w:w="2311" w:type="dxa"/>
            <w:tcBorders>
              <w:top w:val="single" w:sz="4" w:space="0" w:color="auto"/>
              <w:left w:val="single" w:sz="4" w:space="0" w:color="auto"/>
              <w:bottom w:val="single" w:sz="4" w:space="0" w:color="auto"/>
              <w:right w:val="single" w:sz="4" w:space="0" w:color="auto"/>
            </w:tcBorders>
          </w:tcPr>
          <w:p w14:paraId="55C124A8"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6DA8232F"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proofErr w:type="spellStart"/>
            <w:r w:rsidRPr="00023253">
              <w:rPr>
                <w:rFonts w:ascii="Georgia" w:eastAsia="Times New Roman" w:hAnsi="Georgia" w:cs="Times New Roman"/>
                <w:sz w:val="21"/>
                <w:szCs w:val="21"/>
                <w:lang w:val="en-US" w:eastAsia="zh-CN"/>
              </w:rPr>
              <w:t>DANIDA</w:t>
            </w:r>
            <w:proofErr w:type="spellEnd"/>
          </w:p>
        </w:tc>
        <w:tc>
          <w:tcPr>
            <w:tcW w:w="1921" w:type="dxa"/>
            <w:tcBorders>
              <w:top w:val="single" w:sz="4" w:space="0" w:color="auto"/>
              <w:left w:val="single" w:sz="4" w:space="0" w:color="auto"/>
              <w:bottom w:val="single" w:sz="4" w:space="0" w:color="auto"/>
              <w:right w:val="single" w:sz="4" w:space="0" w:color="auto"/>
            </w:tcBorders>
            <w:hideMark/>
          </w:tcPr>
          <w:p w14:paraId="665AC054"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429132E7"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575AA055"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894C8B" w14:paraId="058E008A"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1FEDEC4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72F0535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3B770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1F5336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65A31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D207AC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213214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5E4FFD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8BB2E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0FEBB1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005C6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893996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17022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D46589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38CCC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7715B6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709368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77CF9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082997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8F9FAF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EC1D4D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1D0F7E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684E16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2C7F2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BB6A58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D7F344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91DF9C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1E0305A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4FDB0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35FE23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07542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E98853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05BA3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7AC4FC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21DB9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96F03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2E6780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8911DA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C3C01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35162A4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E604AD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F2325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254C18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B80DA0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2B5F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5502E2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AC52E4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98CE79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9D02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C67D083"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939CFF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09EBBC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3A873F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74D6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D4DCA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EE7A4B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5B7043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792A590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8A706B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ABA515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8D001F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3D42B9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A6C75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243B0E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89BDA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E2A4B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7AEB1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132B9E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9913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14817E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6E227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048A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3FB5E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C631D5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13DD31"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5F1972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E5204F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B95133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10F8B6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0CDCDD5" w14:textId="77777777" w:rsidTr="008846B5">
        <w:tc>
          <w:tcPr>
            <w:tcW w:w="2311" w:type="dxa"/>
            <w:tcBorders>
              <w:top w:val="single" w:sz="4" w:space="0" w:color="auto"/>
              <w:left w:val="single" w:sz="4" w:space="0" w:color="auto"/>
              <w:bottom w:val="single" w:sz="4" w:space="0" w:color="auto"/>
              <w:right w:val="single" w:sz="4" w:space="0" w:color="auto"/>
            </w:tcBorders>
          </w:tcPr>
          <w:p w14:paraId="1169A4A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1CDE0D8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DBAE29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593AB2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1A9B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1210C3B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25E2FE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4260B4B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301BD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4D85B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B4CF2F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0B750DDA" w14:textId="77777777" w:rsidTr="008846B5">
        <w:tc>
          <w:tcPr>
            <w:tcW w:w="2311" w:type="dxa"/>
            <w:tcBorders>
              <w:top w:val="single" w:sz="4" w:space="0" w:color="auto"/>
              <w:left w:val="single" w:sz="4" w:space="0" w:color="auto"/>
              <w:bottom w:val="single" w:sz="4" w:space="0" w:color="auto"/>
              <w:right w:val="single" w:sz="4" w:space="0" w:color="auto"/>
            </w:tcBorders>
          </w:tcPr>
          <w:p w14:paraId="28313E37"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42C8BB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BF7B2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7E673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44A8FA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50E56C60"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24A10910" w14:textId="4E5C0B24" w:rsidR="0024427D" w:rsidRPr="00023253" w:rsidRDefault="0024427D" w:rsidP="00FD2960">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5. Payments to legal entities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p>
        </w:tc>
      </w:tr>
      <w:tr w:rsidR="00A651E7" w:rsidRPr="00023253" w14:paraId="46847A83" w14:textId="77777777" w:rsidTr="008846B5">
        <w:tc>
          <w:tcPr>
            <w:tcW w:w="2311" w:type="dxa"/>
            <w:tcBorders>
              <w:top w:val="single" w:sz="4" w:space="0" w:color="auto"/>
              <w:left w:val="single" w:sz="4" w:space="0" w:color="auto"/>
              <w:bottom w:val="single" w:sz="4" w:space="0" w:color="auto"/>
              <w:right w:val="single" w:sz="4" w:space="0" w:color="auto"/>
            </w:tcBorders>
          </w:tcPr>
          <w:p w14:paraId="0C7B763F"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7773FA6B"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proofErr w:type="spellStart"/>
            <w:r w:rsidRPr="00023253">
              <w:rPr>
                <w:rFonts w:ascii="Georgia" w:eastAsia="Times New Roman" w:hAnsi="Georgia" w:cs="Times New Roman"/>
                <w:sz w:val="21"/>
                <w:szCs w:val="21"/>
                <w:lang w:val="en-US" w:eastAsia="zh-CN"/>
              </w:rPr>
              <w:t>DANIDA</w:t>
            </w:r>
            <w:proofErr w:type="spellEnd"/>
          </w:p>
        </w:tc>
        <w:tc>
          <w:tcPr>
            <w:tcW w:w="1921" w:type="dxa"/>
            <w:tcBorders>
              <w:top w:val="single" w:sz="4" w:space="0" w:color="auto"/>
              <w:left w:val="single" w:sz="4" w:space="0" w:color="auto"/>
              <w:bottom w:val="single" w:sz="4" w:space="0" w:color="auto"/>
              <w:right w:val="single" w:sz="4" w:space="0" w:color="auto"/>
            </w:tcBorders>
            <w:hideMark/>
          </w:tcPr>
          <w:p w14:paraId="375AC92B"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30E4387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3E57B9E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894C8B" w14:paraId="77CC42F4"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635CBD0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415D744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23178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EDC92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EECC98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CFB630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31400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CBAF92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9419E0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255775A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748CF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F5D65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CFF64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9B1316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F599E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681CE3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742C1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712D5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894A6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2DE003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DC224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4BF481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E2014D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FCBE5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C2998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BCF973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9BB18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59AA63A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8BE6DA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C81E4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E30A8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B97C1B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5E9511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52D8514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FB298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18628C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D7605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672321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EFA1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F02A7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3F2C80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3F0CD2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7FBEA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9B0E79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5F7875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440F4A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99B98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13DD4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C00E7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E72D3C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2B052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214DAAD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BA0DFA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B14E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E1D8B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B30346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6349EB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6BB8B4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7FB42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3CBC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E1E4B0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E7D0CD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35792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5190009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C73BA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EB982C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DDBA60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1FC230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E61A98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23B2A1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6F2263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2B021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A080D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745BC0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0D795DD"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699CF11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4DAB75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5B910D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7C839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3222C8F" w14:textId="77777777" w:rsidTr="008846B5">
        <w:tc>
          <w:tcPr>
            <w:tcW w:w="2311" w:type="dxa"/>
            <w:tcBorders>
              <w:top w:val="single" w:sz="4" w:space="0" w:color="auto"/>
              <w:left w:val="single" w:sz="4" w:space="0" w:color="auto"/>
              <w:bottom w:val="single" w:sz="4" w:space="0" w:color="auto"/>
              <w:right w:val="single" w:sz="4" w:space="0" w:color="auto"/>
            </w:tcBorders>
          </w:tcPr>
          <w:p w14:paraId="294C16C4"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712211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D8C389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762B18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0421B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40F9361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1146A9B"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074A6B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CFD0BB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2B71CF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DF422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136B0154" w14:textId="77777777" w:rsidTr="008846B5">
        <w:tc>
          <w:tcPr>
            <w:tcW w:w="2311" w:type="dxa"/>
            <w:tcBorders>
              <w:top w:val="single" w:sz="4" w:space="0" w:color="auto"/>
              <w:left w:val="single" w:sz="4" w:space="0" w:color="auto"/>
              <w:bottom w:val="single" w:sz="4" w:space="0" w:color="auto"/>
              <w:right w:val="single" w:sz="4" w:space="0" w:color="auto"/>
            </w:tcBorders>
          </w:tcPr>
          <w:p w14:paraId="339C25F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869048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E008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0B25B8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6E4C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33B6BBE7"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0B1EB29C" w14:textId="25B3FE81" w:rsidR="0024427D" w:rsidRPr="00023253" w:rsidRDefault="0024427D" w:rsidP="00FD2960">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6. Other types of payments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r w:rsidRPr="00023253">
              <w:rPr>
                <w:rFonts w:ascii="Calibri" w:eastAsia="Times New Roman" w:hAnsi="Calibri" w:cs="Times New Roman"/>
                <w:b/>
                <w:sz w:val="24"/>
                <w:szCs w:val="24"/>
                <w:lang w:val="en-US" w:eastAsia="zh-CN"/>
              </w:rPr>
              <w:t>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FD2960">
              <w:rPr>
                <w:rFonts w:ascii="Calibri" w:eastAsia="Times New Roman" w:hAnsi="Calibri" w:cs="Times New Roman"/>
                <w:b/>
                <w:sz w:val="24"/>
                <w:szCs w:val="24"/>
                <w:lang w:val="en-US" w:eastAsia="zh-CN"/>
              </w:rPr>
              <w:t>1</w:t>
            </w:r>
          </w:p>
        </w:tc>
      </w:tr>
      <w:tr w:rsidR="00A651E7" w:rsidRPr="00023253" w14:paraId="5879F552" w14:textId="77777777" w:rsidTr="008846B5">
        <w:tc>
          <w:tcPr>
            <w:tcW w:w="2311" w:type="dxa"/>
            <w:tcBorders>
              <w:top w:val="single" w:sz="4" w:space="0" w:color="auto"/>
              <w:left w:val="single" w:sz="4" w:space="0" w:color="auto"/>
              <w:bottom w:val="single" w:sz="4" w:space="0" w:color="auto"/>
              <w:right w:val="single" w:sz="4" w:space="0" w:color="auto"/>
            </w:tcBorders>
          </w:tcPr>
          <w:p w14:paraId="04534D5C"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0ACB7DFE"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proofErr w:type="spellStart"/>
            <w:r w:rsidRPr="00023253">
              <w:rPr>
                <w:rFonts w:ascii="Georgia" w:eastAsia="Times New Roman" w:hAnsi="Georgia" w:cs="Times New Roman"/>
                <w:sz w:val="21"/>
                <w:szCs w:val="21"/>
                <w:lang w:val="en-US" w:eastAsia="zh-CN"/>
              </w:rPr>
              <w:t>DANIDA</w:t>
            </w:r>
            <w:proofErr w:type="spellEnd"/>
          </w:p>
        </w:tc>
        <w:tc>
          <w:tcPr>
            <w:tcW w:w="1921" w:type="dxa"/>
            <w:tcBorders>
              <w:top w:val="single" w:sz="4" w:space="0" w:color="auto"/>
              <w:left w:val="single" w:sz="4" w:space="0" w:color="auto"/>
              <w:bottom w:val="single" w:sz="4" w:space="0" w:color="auto"/>
              <w:right w:val="single" w:sz="4" w:space="0" w:color="auto"/>
            </w:tcBorders>
            <w:hideMark/>
          </w:tcPr>
          <w:p w14:paraId="3BAD3C4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7FED98A6"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59060EFD"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894C8B" w14:paraId="5F3C64B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9C53CD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c>
          <w:tcPr>
            <w:tcW w:w="1686" w:type="dxa"/>
            <w:tcBorders>
              <w:top w:val="single" w:sz="4" w:space="0" w:color="auto"/>
              <w:left w:val="single" w:sz="4" w:space="0" w:color="auto"/>
              <w:bottom w:val="single" w:sz="4" w:space="0" w:color="auto"/>
              <w:right w:val="single" w:sz="4" w:space="0" w:color="auto"/>
            </w:tcBorders>
          </w:tcPr>
          <w:p w14:paraId="7EBB7C6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99FC6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1A0EC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93B96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99891E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AF053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0B6982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7F85B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EA5BD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2D17C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E21EAA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D22C9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3A88BC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AB5BD7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9336FE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59B9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0A20EA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633294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63C3A6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3DADD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E65C2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0F2E0A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15FAD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41849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April</w:t>
            </w:r>
          </w:p>
        </w:tc>
        <w:tc>
          <w:tcPr>
            <w:tcW w:w="1686" w:type="dxa"/>
            <w:tcBorders>
              <w:top w:val="single" w:sz="4" w:space="0" w:color="auto"/>
              <w:left w:val="single" w:sz="4" w:space="0" w:color="auto"/>
              <w:bottom w:val="single" w:sz="4" w:space="0" w:color="auto"/>
              <w:right w:val="single" w:sz="4" w:space="0" w:color="auto"/>
            </w:tcBorders>
          </w:tcPr>
          <w:p w14:paraId="12BA21A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9AA112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C601C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E3D709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2EB8D6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4519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79E270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F0CDE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BB72F5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DA0F53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967F1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19B92A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78554D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B80BE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5136E8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83A67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A13AAF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695AC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714325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CDACC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EDC9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5BE9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3002A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F93737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26C187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98A63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D1066D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9477A6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A2AE9C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AE2D2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2AA8DEA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B7395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C3EE7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430AB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862C1E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B5631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54C386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1979C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6137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4A8BCE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4C45C9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FB698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6AF8286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D3394A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EDB517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ED036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5168F7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C2116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3C5A9A7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AE4ED6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B751D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6F6CCA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1A03FE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89BB4B"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47E2EC8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79917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73185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1D8B4E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5932D1F" w14:textId="77777777" w:rsidTr="008846B5">
        <w:tc>
          <w:tcPr>
            <w:tcW w:w="2311" w:type="dxa"/>
            <w:tcBorders>
              <w:top w:val="single" w:sz="4" w:space="0" w:color="auto"/>
              <w:left w:val="single" w:sz="4" w:space="0" w:color="auto"/>
              <w:bottom w:val="single" w:sz="4" w:space="0" w:color="auto"/>
              <w:right w:val="single" w:sz="4" w:space="0" w:color="auto"/>
            </w:tcBorders>
          </w:tcPr>
          <w:p w14:paraId="6BC0802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5300F59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6DB70B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B7FC67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FECAC1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689B338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A36E9A3"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17ADD0E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23515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9897D7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A9E5E7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894C8B" w14:paraId="7FA0F9C5" w14:textId="77777777" w:rsidTr="008846B5">
        <w:tc>
          <w:tcPr>
            <w:tcW w:w="2311" w:type="dxa"/>
            <w:tcBorders>
              <w:top w:val="single" w:sz="4" w:space="0" w:color="auto"/>
              <w:left w:val="single" w:sz="4" w:space="0" w:color="auto"/>
              <w:bottom w:val="single" w:sz="4" w:space="0" w:color="auto"/>
              <w:right w:val="single" w:sz="4" w:space="0" w:color="auto"/>
            </w:tcBorders>
          </w:tcPr>
          <w:p w14:paraId="2515A222"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49F9BA2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C6684A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3FB5C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D1FFF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51920A3" w14:textId="77777777" w:rsidTr="008846B5">
        <w:tc>
          <w:tcPr>
            <w:tcW w:w="2311" w:type="dxa"/>
            <w:tcBorders>
              <w:top w:val="single" w:sz="4" w:space="0" w:color="auto"/>
              <w:left w:val="single" w:sz="4" w:space="0" w:color="auto"/>
              <w:bottom w:val="single" w:sz="4" w:space="0" w:color="auto"/>
              <w:right w:val="single" w:sz="4" w:space="0" w:color="auto"/>
            </w:tcBorders>
          </w:tcPr>
          <w:p w14:paraId="5D9AFE1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Grand total, UAH</w:t>
            </w:r>
          </w:p>
        </w:tc>
        <w:tc>
          <w:tcPr>
            <w:tcW w:w="1686" w:type="dxa"/>
            <w:tcBorders>
              <w:top w:val="single" w:sz="4" w:space="0" w:color="auto"/>
              <w:left w:val="single" w:sz="4" w:space="0" w:color="auto"/>
              <w:bottom w:val="single" w:sz="4" w:space="0" w:color="auto"/>
              <w:right w:val="single" w:sz="4" w:space="0" w:color="auto"/>
            </w:tcBorders>
          </w:tcPr>
          <w:p w14:paraId="1E11A3A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BEF59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9E13C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0D1A0F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bl>
    <w:p w14:paraId="7005DF2F" w14:textId="77777777" w:rsidR="0024427D" w:rsidRDefault="0024427D" w:rsidP="0024427D">
      <w:pPr>
        <w:rPr>
          <w:rFonts w:ascii="Georgia" w:hAnsi="Georgia"/>
          <w:sz w:val="21"/>
          <w:szCs w:val="21"/>
          <w:lang w:val="en-US"/>
        </w:rPr>
      </w:pPr>
    </w:p>
    <w:p w14:paraId="2C500357" w14:textId="77777777" w:rsidR="0024427D" w:rsidRPr="00C168B1" w:rsidRDefault="0024427D" w:rsidP="0024427D">
      <w:pPr>
        <w:suppressAutoHyphens/>
        <w:spacing w:after="0" w:line="240" w:lineRule="auto"/>
        <w:rPr>
          <w:rFonts w:ascii="Georgia" w:eastAsia="Times New Roman" w:hAnsi="Georgia" w:cs="Times New Roman"/>
          <w:sz w:val="21"/>
          <w:szCs w:val="21"/>
          <w:lang w:val="en-US" w:eastAsia="zh-CN"/>
        </w:rPr>
      </w:pPr>
      <w:r>
        <w:rPr>
          <w:rFonts w:ascii="Arial" w:eastAsia="Times New Roman" w:hAnsi="Arial" w:cs="Arial"/>
          <w:b/>
          <w:sz w:val="24"/>
          <w:szCs w:val="24"/>
          <w:lang w:val="en-US" w:eastAsia="ru-RU"/>
        </w:rPr>
        <w:t xml:space="preserve">Annex </w:t>
      </w:r>
      <w:r w:rsidRPr="00C168B1">
        <w:rPr>
          <w:rFonts w:ascii="Arial" w:eastAsia="Times New Roman" w:hAnsi="Arial" w:cs="Arial"/>
          <w:b/>
          <w:sz w:val="24"/>
          <w:szCs w:val="24"/>
          <w:lang w:val="uk-UA" w:eastAsia="ru-RU"/>
        </w:rPr>
        <w:t xml:space="preserve">2: </w:t>
      </w:r>
      <w:r w:rsidRPr="00C168B1">
        <w:rPr>
          <w:rFonts w:ascii="Georgia" w:eastAsia="Times New Roman" w:hAnsi="Georgia" w:cs="Times New Roman"/>
          <w:sz w:val="21"/>
          <w:szCs w:val="21"/>
          <w:lang w:val="en-US" w:eastAsia="zh-CN"/>
        </w:rPr>
        <w:t>Template for the breakdown of expenditures in Note to the Statements on the flow of donor funds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92"/>
        <w:gridCol w:w="864"/>
        <w:gridCol w:w="1147"/>
        <w:gridCol w:w="948"/>
        <w:gridCol w:w="962"/>
        <w:gridCol w:w="1173"/>
        <w:gridCol w:w="1458"/>
        <w:gridCol w:w="941"/>
      </w:tblGrid>
      <w:tr w:rsidR="0024427D" w:rsidRPr="00894C8B" w14:paraId="610DA974" w14:textId="77777777" w:rsidTr="008846B5">
        <w:tc>
          <w:tcPr>
            <w:tcW w:w="9805" w:type="dxa"/>
            <w:gridSpan w:val="9"/>
            <w:shd w:val="clear" w:color="auto" w:fill="auto"/>
          </w:tcPr>
          <w:p w14:paraId="149CDE6D" w14:textId="1190FC01" w:rsidR="0024427D" w:rsidRPr="00C168B1" w:rsidRDefault="0024427D" w:rsidP="00FD2960">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1. Payments to staff employees from 01.01.</w:t>
            </w:r>
            <w:r>
              <w:rPr>
                <w:rFonts w:ascii="Georgia" w:eastAsia="Times New Roman" w:hAnsi="Georgia" w:cs="Times New Roman"/>
                <w:b/>
                <w:sz w:val="21"/>
                <w:szCs w:val="21"/>
                <w:lang w:val="en-US" w:eastAsia="zh-CN"/>
              </w:rPr>
              <w:t>20</w:t>
            </w:r>
            <w:r w:rsidR="00195462">
              <w:rPr>
                <w:rFonts w:ascii="Georgia" w:eastAsia="Times New Roman" w:hAnsi="Georgia" w:cs="Times New Roman"/>
                <w:b/>
                <w:sz w:val="21"/>
                <w:szCs w:val="21"/>
                <w:lang w:val="en-US" w:eastAsia="zh-CN"/>
              </w:rPr>
              <w:t>2</w:t>
            </w:r>
            <w:r w:rsidR="00FD2960">
              <w:rPr>
                <w:rFonts w:ascii="Georgia" w:eastAsia="Times New Roman" w:hAnsi="Georgia" w:cs="Times New Roman"/>
                <w:b/>
                <w:sz w:val="21"/>
                <w:szCs w:val="21"/>
                <w:lang w:val="en-US" w:eastAsia="zh-CN"/>
              </w:rPr>
              <w:t>1</w:t>
            </w:r>
            <w:r w:rsidRPr="00C168B1">
              <w:rPr>
                <w:rFonts w:ascii="Georgia" w:eastAsia="Times New Roman" w:hAnsi="Georgia" w:cs="Times New Roman"/>
                <w:b/>
                <w:sz w:val="21"/>
                <w:szCs w:val="21"/>
                <w:lang w:val="en-US" w:eastAsia="zh-CN"/>
              </w:rPr>
              <w:t xml:space="preserve"> to 31.12.</w:t>
            </w:r>
            <w:r>
              <w:rPr>
                <w:rFonts w:ascii="Georgia" w:eastAsia="Times New Roman" w:hAnsi="Georgia" w:cs="Times New Roman"/>
                <w:b/>
                <w:sz w:val="21"/>
                <w:szCs w:val="21"/>
                <w:lang w:val="en-US" w:eastAsia="zh-CN"/>
              </w:rPr>
              <w:t>20</w:t>
            </w:r>
            <w:r w:rsidR="00195462">
              <w:rPr>
                <w:rFonts w:ascii="Georgia" w:eastAsia="Times New Roman" w:hAnsi="Georgia" w:cs="Times New Roman"/>
                <w:b/>
                <w:sz w:val="21"/>
                <w:szCs w:val="21"/>
                <w:lang w:val="en-US" w:eastAsia="zh-CN"/>
              </w:rPr>
              <w:t>2</w:t>
            </w:r>
            <w:r w:rsidR="00FD2960">
              <w:rPr>
                <w:rFonts w:ascii="Georgia" w:eastAsia="Times New Roman" w:hAnsi="Georgia" w:cs="Times New Roman"/>
                <w:b/>
                <w:sz w:val="21"/>
                <w:szCs w:val="21"/>
                <w:lang w:val="en-US" w:eastAsia="zh-CN"/>
              </w:rPr>
              <w:t>1</w:t>
            </w:r>
          </w:p>
        </w:tc>
      </w:tr>
      <w:tr w:rsidR="00A651E7" w:rsidRPr="00C168B1" w14:paraId="34AC0F2B" w14:textId="77777777" w:rsidTr="004C3CD3">
        <w:tc>
          <w:tcPr>
            <w:tcW w:w="1220" w:type="dxa"/>
            <w:shd w:val="clear" w:color="auto" w:fill="auto"/>
          </w:tcPr>
          <w:p w14:paraId="642AA746"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092" w:type="dxa"/>
            <w:shd w:val="clear" w:color="auto" w:fill="auto"/>
          </w:tcPr>
          <w:p w14:paraId="536003FE"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proofErr w:type="spellStart"/>
            <w:r>
              <w:rPr>
                <w:rFonts w:ascii="Georgia" w:eastAsia="Times New Roman" w:hAnsi="Georgia" w:cs="Times New Roman"/>
                <w:sz w:val="21"/>
                <w:szCs w:val="21"/>
                <w:lang w:val="en-GB" w:eastAsia="zh-CN"/>
              </w:rPr>
              <w:t>DANIDA</w:t>
            </w:r>
            <w:proofErr w:type="spellEnd"/>
          </w:p>
        </w:tc>
        <w:tc>
          <w:tcPr>
            <w:tcW w:w="864" w:type="dxa"/>
            <w:shd w:val="clear" w:color="auto" w:fill="auto"/>
          </w:tcPr>
          <w:p w14:paraId="2585FFC4"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Others d</w:t>
            </w:r>
            <w:r w:rsidRPr="00C168B1">
              <w:rPr>
                <w:rFonts w:ascii="Georgia" w:eastAsia="Times New Roman" w:hAnsi="Georgia" w:cs="Times New Roman"/>
                <w:sz w:val="21"/>
                <w:szCs w:val="21"/>
                <w:lang w:val="en-US" w:eastAsia="zh-CN"/>
              </w:rPr>
              <w:t>onor</w:t>
            </w:r>
            <w:r>
              <w:rPr>
                <w:rFonts w:ascii="Georgia" w:eastAsia="Times New Roman" w:hAnsi="Georgia" w:cs="Times New Roman"/>
                <w:sz w:val="21"/>
                <w:szCs w:val="21"/>
                <w:lang w:val="en-US" w:eastAsia="zh-CN"/>
              </w:rPr>
              <w:t>s</w:t>
            </w:r>
          </w:p>
        </w:tc>
        <w:tc>
          <w:tcPr>
            <w:tcW w:w="1147" w:type="dxa"/>
            <w:shd w:val="clear" w:color="auto" w:fill="auto"/>
          </w:tcPr>
          <w:p w14:paraId="20B1C98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(all donors), UAH</w:t>
            </w:r>
          </w:p>
        </w:tc>
        <w:tc>
          <w:tcPr>
            <w:tcW w:w="948" w:type="dxa"/>
          </w:tcPr>
          <w:p w14:paraId="5F8D639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Income tax</w:t>
            </w:r>
          </w:p>
        </w:tc>
        <w:tc>
          <w:tcPr>
            <w:tcW w:w="962" w:type="dxa"/>
          </w:tcPr>
          <w:p w14:paraId="4E334584"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M</w:t>
            </w:r>
            <w:r w:rsidRPr="00C168B1">
              <w:rPr>
                <w:rFonts w:ascii="Georgia" w:eastAsia="Times New Roman" w:hAnsi="Georgia" w:cs="Times New Roman"/>
                <w:sz w:val="21"/>
                <w:szCs w:val="21"/>
                <w:lang w:val="en-US" w:eastAsia="zh-CN"/>
              </w:rPr>
              <w:t>ilitary fee</w:t>
            </w:r>
          </w:p>
        </w:tc>
        <w:tc>
          <w:tcPr>
            <w:tcW w:w="1173" w:type="dxa"/>
          </w:tcPr>
          <w:p w14:paraId="1FFEBDB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(taxes), UAH</w:t>
            </w:r>
          </w:p>
        </w:tc>
        <w:tc>
          <w:tcPr>
            <w:tcW w:w="1458" w:type="dxa"/>
          </w:tcPr>
          <w:p w14:paraId="0AC1948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Employer tax (single social contribution)</w:t>
            </w:r>
          </w:p>
        </w:tc>
        <w:tc>
          <w:tcPr>
            <w:tcW w:w="941" w:type="dxa"/>
            <w:shd w:val="clear" w:color="auto" w:fill="auto"/>
          </w:tcPr>
          <w:p w14:paraId="3F6C314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Total (incl. taxes), UAH</w:t>
            </w:r>
          </w:p>
        </w:tc>
      </w:tr>
      <w:tr w:rsidR="00A651E7" w:rsidRPr="00894C8B" w14:paraId="62C0B747" w14:textId="77777777" w:rsidTr="008846B5">
        <w:tc>
          <w:tcPr>
            <w:tcW w:w="9805" w:type="dxa"/>
            <w:gridSpan w:val="9"/>
          </w:tcPr>
          <w:p w14:paraId="47CEC74D"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Calibri" w:eastAsia="Times New Roman" w:hAnsi="Calibri" w:cs="Times New Roman"/>
                <w:b/>
                <w:sz w:val="20"/>
                <w:szCs w:val="20"/>
                <w:lang w:val="en-US" w:eastAsia="zh-CN"/>
              </w:rPr>
              <w:t xml:space="preserve">Full Name– position, full / part-time </w:t>
            </w:r>
          </w:p>
        </w:tc>
      </w:tr>
      <w:tr w:rsidR="00A651E7" w:rsidRPr="00A651E7" w14:paraId="13658F37" w14:textId="77777777" w:rsidTr="004C3CD3">
        <w:tc>
          <w:tcPr>
            <w:tcW w:w="1220" w:type="dxa"/>
            <w:shd w:val="clear" w:color="auto" w:fill="auto"/>
          </w:tcPr>
          <w:p w14:paraId="164404A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January</w:t>
            </w:r>
          </w:p>
        </w:tc>
        <w:tc>
          <w:tcPr>
            <w:tcW w:w="1092" w:type="dxa"/>
            <w:shd w:val="clear" w:color="auto" w:fill="auto"/>
          </w:tcPr>
          <w:p w14:paraId="4A721BD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6A28C9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4F7C73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60A213F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44E5EC1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439EE8A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42500E48"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1440C22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29F4E1FE" w14:textId="77777777" w:rsidTr="004C3CD3">
        <w:tc>
          <w:tcPr>
            <w:tcW w:w="1220" w:type="dxa"/>
            <w:shd w:val="clear" w:color="auto" w:fill="auto"/>
          </w:tcPr>
          <w:p w14:paraId="3A33EF2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February</w:t>
            </w:r>
          </w:p>
        </w:tc>
        <w:tc>
          <w:tcPr>
            <w:tcW w:w="1092" w:type="dxa"/>
            <w:shd w:val="clear" w:color="auto" w:fill="auto"/>
          </w:tcPr>
          <w:p w14:paraId="756B3BA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2DDD741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3BBE6E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A9532F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48D1C0F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31E3BDD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8F67DE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7347F0F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CA8B716" w14:textId="77777777" w:rsidTr="004C3CD3">
        <w:tc>
          <w:tcPr>
            <w:tcW w:w="1220" w:type="dxa"/>
            <w:shd w:val="clear" w:color="auto" w:fill="auto"/>
          </w:tcPr>
          <w:p w14:paraId="328E9D3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March</w:t>
            </w:r>
          </w:p>
        </w:tc>
        <w:tc>
          <w:tcPr>
            <w:tcW w:w="1092" w:type="dxa"/>
            <w:shd w:val="clear" w:color="auto" w:fill="auto"/>
          </w:tcPr>
          <w:p w14:paraId="243266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C8A921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B12CC67"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0B385BA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0C21773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7AE6D5B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4A0ABF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2F0D85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6C81F8EB" w14:textId="77777777" w:rsidTr="004C3CD3">
        <w:tc>
          <w:tcPr>
            <w:tcW w:w="1220" w:type="dxa"/>
            <w:shd w:val="clear" w:color="auto" w:fill="auto"/>
          </w:tcPr>
          <w:p w14:paraId="3F8477E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April</w:t>
            </w:r>
          </w:p>
        </w:tc>
        <w:tc>
          <w:tcPr>
            <w:tcW w:w="1092" w:type="dxa"/>
            <w:shd w:val="clear" w:color="auto" w:fill="auto"/>
          </w:tcPr>
          <w:p w14:paraId="57F963A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5713CD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3436B90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3265F81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0CEC93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6ADAF8B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6D8449DD"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071284E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ECE7694" w14:textId="77777777" w:rsidTr="004C3CD3">
        <w:tc>
          <w:tcPr>
            <w:tcW w:w="1220" w:type="dxa"/>
            <w:shd w:val="clear" w:color="auto" w:fill="auto"/>
          </w:tcPr>
          <w:p w14:paraId="51374F7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May</w:t>
            </w:r>
          </w:p>
        </w:tc>
        <w:tc>
          <w:tcPr>
            <w:tcW w:w="1092" w:type="dxa"/>
            <w:shd w:val="clear" w:color="auto" w:fill="auto"/>
          </w:tcPr>
          <w:p w14:paraId="51F1AC5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F6DE42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5D6250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335833B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59C5FFE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BF8034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14A1E4D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1D54BE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66277647" w14:textId="77777777" w:rsidTr="004C3CD3">
        <w:tc>
          <w:tcPr>
            <w:tcW w:w="1220" w:type="dxa"/>
            <w:shd w:val="clear" w:color="auto" w:fill="auto"/>
          </w:tcPr>
          <w:p w14:paraId="21A7B714"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June</w:t>
            </w:r>
          </w:p>
        </w:tc>
        <w:tc>
          <w:tcPr>
            <w:tcW w:w="1092" w:type="dxa"/>
            <w:shd w:val="clear" w:color="auto" w:fill="auto"/>
          </w:tcPr>
          <w:p w14:paraId="3A272D4B"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0C01647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C7841B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1C7DAF1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1CB30C9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BF7447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780A5ED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40E6827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40380DE7" w14:textId="77777777" w:rsidTr="004C3CD3">
        <w:tc>
          <w:tcPr>
            <w:tcW w:w="1220" w:type="dxa"/>
            <w:shd w:val="clear" w:color="auto" w:fill="auto"/>
          </w:tcPr>
          <w:p w14:paraId="12F16F57"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July</w:t>
            </w:r>
          </w:p>
        </w:tc>
        <w:tc>
          <w:tcPr>
            <w:tcW w:w="1092" w:type="dxa"/>
            <w:shd w:val="clear" w:color="auto" w:fill="auto"/>
          </w:tcPr>
          <w:p w14:paraId="5349258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830E25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4666FB17"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7BB8E0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1437E5F"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455403C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4321366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6C3173E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558C4AE0" w14:textId="77777777" w:rsidTr="004C3CD3">
        <w:tc>
          <w:tcPr>
            <w:tcW w:w="1220" w:type="dxa"/>
            <w:shd w:val="clear" w:color="auto" w:fill="auto"/>
          </w:tcPr>
          <w:p w14:paraId="417A3E8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August</w:t>
            </w:r>
          </w:p>
        </w:tc>
        <w:tc>
          <w:tcPr>
            <w:tcW w:w="1092" w:type="dxa"/>
            <w:shd w:val="clear" w:color="auto" w:fill="auto"/>
          </w:tcPr>
          <w:p w14:paraId="09BE3C5B"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621E2B1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3A6764B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B8EF6F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26A5A76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3C13879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5446552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93E493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7915BDD" w14:textId="77777777" w:rsidTr="004C3CD3">
        <w:tc>
          <w:tcPr>
            <w:tcW w:w="1220" w:type="dxa"/>
            <w:shd w:val="clear" w:color="auto" w:fill="auto"/>
          </w:tcPr>
          <w:p w14:paraId="0221698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September</w:t>
            </w:r>
          </w:p>
        </w:tc>
        <w:tc>
          <w:tcPr>
            <w:tcW w:w="1092" w:type="dxa"/>
            <w:shd w:val="clear" w:color="auto" w:fill="auto"/>
          </w:tcPr>
          <w:p w14:paraId="56DA97C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AFD22B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C2A395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AE5F36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2B69BF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28B2B5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009F70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1955B1C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1385050D" w14:textId="77777777" w:rsidTr="004C3CD3">
        <w:tc>
          <w:tcPr>
            <w:tcW w:w="1220" w:type="dxa"/>
            <w:shd w:val="clear" w:color="auto" w:fill="auto"/>
          </w:tcPr>
          <w:p w14:paraId="6E7DDC2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October</w:t>
            </w:r>
          </w:p>
        </w:tc>
        <w:tc>
          <w:tcPr>
            <w:tcW w:w="1092" w:type="dxa"/>
            <w:shd w:val="clear" w:color="auto" w:fill="auto"/>
          </w:tcPr>
          <w:p w14:paraId="6D72EA7F"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6C9AF25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0F50A6B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419691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DE2702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72F644B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6CB7F12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67AA838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7DF14093" w14:textId="77777777" w:rsidTr="004C3CD3">
        <w:tc>
          <w:tcPr>
            <w:tcW w:w="1220" w:type="dxa"/>
            <w:shd w:val="clear" w:color="auto" w:fill="auto"/>
          </w:tcPr>
          <w:p w14:paraId="711F74D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November</w:t>
            </w:r>
          </w:p>
        </w:tc>
        <w:tc>
          <w:tcPr>
            <w:tcW w:w="1092" w:type="dxa"/>
            <w:shd w:val="clear" w:color="auto" w:fill="auto"/>
          </w:tcPr>
          <w:p w14:paraId="5ED3953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760FF86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5DB8912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0CA679F1"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9A0B91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55E8829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53E6A44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52395EA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5DABB5B7" w14:textId="77777777" w:rsidTr="004C3CD3">
        <w:tc>
          <w:tcPr>
            <w:tcW w:w="1220" w:type="dxa"/>
            <w:shd w:val="clear" w:color="auto" w:fill="auto"/>
          </w:tcPr>
          <w:p w14:paraId="2B4736A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December</w:t>
            </w:r>
          </w:p>
        </w:tc>
        <w:tc>
          <w:tcPr>
            <w:tcW w:w="1092" w:type="dxa"/>
            <w:shd w:val="clear" w:color="auto" w:fill="auto"/>
          </w:tcPr>
          <w:p w14:paraId="660934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0A27992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C2B55B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1583500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9A2DA0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2792966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3D9FF9A7"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3D39638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778EAF3F" w14:textId="77777777" w:rsidTr="004C3CD3">
        <w:tc>
          <w:tcPr>
            <w:tcW w:w="1220" w:type="dxa"/>
            <w:shd w:val="clear" w:color="auto" w:fill="auto"/>
          </w:tcPr>
          <w:p w14:paraId="1F67038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Subtotal, UAH</w:t>
            </w:r>
          </w:p>
        </w:tc>
        <w:tc>
          <w:tcPr>
            <w:tcW w:w="1092" w:type="dxa"/>
            <w:shd w:val="clear" w:color="auto" w:fill="auto"/>
          </w:tcPr>
          <w:p w14:paraId="4DFE0D0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2647BDD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94A75D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8985ED3"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87A9FB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34D176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F86A235"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3B09870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bl>
    <w:p w14:paraId="37E60690" w14:textId="77777777" w:rsidR="0024427D" w:rsidRDefault="0024427D" w:rsidP="0024427D">
      <w:pPr>
        <w:rPr>
          <w:rFonts w:ascii="Georgia" w:hAnsi="Georgia"/>
          <w:sz w:val="21"/>
          <w:szCs w:val="21"/>
          <w:lang w:val="en-US"/>
        </w:rPr>
      </w:pPr>
    </w:p>
    <w:p w14:paraId="0E9693C3" w14:textId="77777777" w:rsidR="0024427D" w:rsidRPr="00023253" w:rsidRDefault="0024427D" w:rsidP="0024427D">
      <w:pPr>
        <w:rPr>
          <w:rFonts w:ascii="Georgia" w:hAnsi="Georgia"/>
          <w:sz w:val="21"/>
          <w:szCs w:val="21"/>
          <w:lang w:val="en-US"/>
        </w:rPr>
      </w:pPr>
    </w:p>
    <w:p w14:paraId="41AF6453" w14:textId="77777777" w:rsidR="008846B5" w:rsidRPr="0024427D" w:rsidRDefault="008846B5">
      <w:pPr>
        <w:rPr>
          <w:lang w:val="en-US"/>
        </w:rPr>
      </w:pPr>
    </w:p>
    <w:sectPr w:rsidR="008846B5" w:rsidRPr="0024427D" w:rsidSect="0024427D">
      <w:footerReference w:type="default" r:id="rId10"/>
      <w:pgSz w:w="11906" w:h="16838"/>
      <w:pgMar w:top="1135" w:right="1133"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30DF7" w14:textId="77777777" w:rsidR="00960E71" w:rsidRDefault="00960E71" w:rsidP="0024427D">
      <w:pPr>
        <w:spacing w:after="0" w:line="240" w:lineRule="auto"/>
      </w:pPr>
      <w:r>
        <w:separator/>
      </w:r>
    </w:p>
  </w:endnote>
  <w:endnote w:type="continuationSeparator" w:id="0">
    <w:p w14:paraId="3B185E3C" w14:textId="77777777" w:rsidR="00960E71" w:rsidRDefault="00960E71" w:rsidP="0024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99450"/>
      <w:docPartObj>
        <w:docPartGallery w:val="Page Numbers (Bottom of Page)"/>
        <w:docPartUnique/>
      </w:docPartObj>
    </w:sdtPr>
    <w:sdtEndPr>
      <w:rPr>
        <w:rFonts w:ascii="Georgia" w:hAnsi="Georgia"/>
        <w:noProof/>
        <w:sz w:val="21"/>
        <w:szCs w:val="21"/>
      </w:rPr>
    </w:sdtEndPr>
    <w:sdtContent>
      <w:p w14:paraId="7008C577" w14:textId="6FB699C4" w:rsidR="008846B5" w:rsidRPr="00E369C4" w:rsidRDefault="008846B5">
        <w:pPr>
          <w:pStyle w:val="ad"/>
          <w:jc w:val="right"/>
          <w:rPr>
            <w:rFonts w:ascii="Georgia" w:hAnsi="Georgia"/>
            <w:sz w:val="21"/>
            <w:szCs w:val="21"/>
          </w:rPr>
        </w:pPr>
        <w:r w:rsidRPr="00E369C4">
          <w:rPr>
            <w:rFonts w:ascii="Georgia" w:hAnsi="Georgia"/>
            <w:sz w:val="21"/>
            <w:szCs w:val="21"/>
          </w:rPr>
          <w:fldChar w:fldCharType="begin"/>
        </w:r>
        <w:r w:rsidRPr="00E369C4">
          <w:rPr>
            <w:rFonts w:ascii="Georgia" w:hAnsi="Georgia"/>
            <w:sz w:val="21"/>
            <w:szCs w:val="21"/>
          </w:rPr>
          <w:instrText xml:space="preserve"> PAGE   \* MERGEFORMAT </w:instrText>
        </w:r>
        <w:r w:rsidRPr="00E369C4">
          <w:rPr>
            <w:rFonts w:ascii="Georgia" w:hAnsi="Georgia"/>
            <w:sz w:val="21"/>
            <w:szCs w:val="21"/>
          </w:rPr>
          <w:fldChar w:fldCharType="separate"/>
        </w:r>
        <w:r w:rsidR="007B1A77">
          <w:rPr>
            <w:rFonts w:ascii="Georgia" w:hAnsi="Georgia"/>
            <w:noProof/>
            <w:sz w:val="21"/>
            <w:szCs w:val="21"/>
          </w:rPr>
          <w:t>9</w:t>
        </w:r>
        <w:r w:rsidRPr="00E369C4">
          <w:rPr>
            <w:rFonts w:ascii="Georgia" w:hAnsi="Georgia"/>
            <w:noProof/>
            <w:sz w:val="21"/>
            <w:szCs w:val="21"/>
          </w:rPr>
          <w:fldChar w:fldCharType="end"/>
        </w:r>
      </w:p>
    </w:sdtContent>
  </w:sdt>
  <w:p w14:paraId="1B8C543A" w14:textId="77777777" w:rsidR="008846B5" w:rsidRDefault="008846B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E8B09" w14:textId="77777777" w:rsidR="00960E71" w:rsidRDefault="00960E71" w:rsidP="0024427D">
      <w:pPr>
        <w:spacing w:after="0" w:line="240" w:lineRule="auto"/>
      </w:pPr>
      <w:r>
        <w:separator/>
      </w:r>
    </w:p>
  </w:footnote>
  <w:footnote w:type="continuationSeparator" w:id="0">
    <w:p w14:paraId="0DB65BE3" w14:textId="77777777" w:rsidR="00960E71" w:rsidRDefault="00960E71" w:rsidP="0024427D">
      <w:pPr>
        <w:spacing w:after="0" w:line="240" w:lineRule="auto"/>
      </w:pPr>
      <w:r>
        <w:continuationSeparator/>
      </w:r>
    </w:p>
  </w:footnote>
  <w:footnote w:id="1">
    <w:p w14:paraId="0FFED2A6" w14:textId="77777777" w:rsidR="008846B5" w:rsidRPr="000703DE" w:rsidRDefault="008846B5" w:rsidP="0024427D">
      <w:pPr>
        <w:pStyle w:val="aa"/>
        <w:ind w:left="708"/>
        <w:rPr>
          <w:lang w:val="en-US"/>
        </w:rPr>
      </w:pPr>
      <w:r>
        <w:rPr>
          <w:rStyle w:val="ac"/>
        </w:rPr>
        <w:footnoteRef/>
      </w:r>
      <w:r w:rsidRPr="0093480C">
        <w:rPr>
          <w:rFonts w:ascii="Georgia" w:hAnsi="Georgia"/>
          <w:sz w:val="19"/>
          <w:szCs w:val="19"/>
          <w:lang w:val="en-US"/>
        </w:rPr>
        <w:t>The International Auditing and Assurances Standards Board (</w:t>
      </w:r>
      <w:proofErr w:type="spellStart"/>
      <w:r w:rsidRPr="0093480C">
        <w:rPr>
          <w:rFonts w:ascii="Georgia" w:hAnsi="Georgia"/>
          <w:sz w:val="19"/>
          <w:szCs w:val="19"/>
          <w:lang w:val="en-US"/>
        </w:rPr>
        <w:t>IAASB</w:t>
      </w:r>
      <w:proofErr w:type="spellEnd"/>
      <w:r w:rsidRPr="0093480C">
        <w:rPr>
          <w:rFonts w:ascii="Georgia" w:hAnsi="Georgia"/>
          <w:sz w:val="19"/>
          <w:szCs w:val="19"/>
          <w:lang w:val="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54BE"/>
    <w:multiLevelType w:val="hybridMultilevel"/>
    <w:tmpl w:val="6B1EFF98"/>
    <w:lvl w:ilvl="0" w:tplc="1CDA5C3A">
      <w:start w:val="1"/>
      <w:numFmt w:val="decimal"/>
      <w:lvlText w:val="%1)"/>
      <w:lvlJc w:val="left"/>
      <w:pPr>
        <w:ind w:left="2484" w:hanging="360"/>
      </w:pPr>
      <w:rPr>
        <w:rFonts w:hint="default"/>
        <w:b w:val="0"/>
        <w:i w:val="0"/>
      </w:rPr>
    </w:lvl>
    <w:lvl w:ilvl="1" w:tplc="041D0003">
      <w:start w:val="1"/>
      <w:numFmt w:val="bullet"/>
      <w:lvlText w:val="o"/>
      <w:lvlJc w:val="left"/>
      <w:pPr>
        <w:ind w:left="3204" w:hanging="360"/>
      </w:pPr>
      <w:rPr>
        <w:rFonts w:ascii="Courier New" w:hAnsi="Courier New" w:cs="Courier New" w:hint="default"/>
      </w:rPr>
    </w:lvl>
    <w:lvl w:ilvl="2" w:tplc="041D0005" w:tentative="1">
      <w:start w:val="1"/>
      <w:numFmt w:val="bullet"/>
      <w:lvlText w:val=""/>
      <w:lvlJc w:val="left"/>
      <w:pPr>
        <w:ind w:left="3924" w:hanging="360"/>
      </w:pPr>
      <w:rPr>
        <w:rFonts w:ascii="Wingdings" w:hAnsi="Wingdings" w:hint="default"/>
      </w:rPr>
    </w:lvl>
    <w:lvl w:ilvl="3" w:tplc="041D0001" w:tentative="1">
      <w:start w:val="1"/>
      <w:numFmt w:val="bullet"/>
      <w:lvlText w:val=""/>
      <w:lvlJc w:val="left"/>
      <w:pPr>
        <w:ind w:left="4644" w:hanging="360"/>
      </w:pPr>
      <w:rPr>
        <w:rFonts w:ascii="Symbol" w:hAnsi="Symbol" w:hint="default"/>
      </w:rPr>
    </w:lvl>
    <w:lvl w:ilvl="4" w:tplc="041D0003" w:tentative="1">
      <w:start w:val="1"/>
      <w:numFmt w:val="bullet"/>
      <w:lvlText w:val="o"/>
      <w:lvlJc w:val="left"/>
      <w:pPr>
        <w:ind w:left="5364" w:hanging="360"/>
      </w:pPr>
      <w:rPr>
        <w:rFonts w:ascii="Courier New" w:hAnsi="Courier New" w:cs="Courier New" w:hint="default"/>
      </w:rPr>
    </w:lvl>
    <w:lvl w:ilvl="5" w:tplc="041D0005" w:tentative="1">
      <w:start w:val="1"/>
      <w:numFmt w:val="bullet"/>
      <w:lvlText w:val=""/>
      <w:lvlJc w:val="left"/>
      <w:pPr>
        <w:ind w:left="6084" w:hanging="360"/>
      </w:pPr>
      <w:rPr>
        <w:rFonts w:ascii="Wingdings" w:hAnsi="Wingdings" w:hint="default"/>
      </w:rPr>
    </w:lvl>
    <w:lvl w:ilvl="6" w:tplc="041D0001" w:tentative="1">
      <w:start w:val="1"/>
      <w:numFmt w:val="bullet"/>
      <w:lvlText w:val=""/>
      <w:lvlJc w:val="left"/>
      <w:pPr>
        <w:ind w:left="6804" w:hanging="360"/>
      </w:pPr>
      <w:rPr>
        <w:rFonts w:ascii="Symbol" w:hAnsi="Symbol" w:hint="default"/>
      </w:rPr>
    </w:lvl>
    <w:lvl w:ilvl="7" w:tplc="041D0003" w:tentative="1">
      <w:start w:val="1"/>
      <w:numFmt w:val="bullet"/>
      <w:lvlText w:val="o"/>
      <w:lvlJc w:val="left"/>
      <w:pPr>
        <w:ind w:left="7524" w:hanging="360"/>
      </w:pPr>
      <w:rPr>
        <w:rFonts w:ascii="Courier New" w:hAnsi="Courier New" w:cs="Courier New" w:hint="default"/>
      </w:rPr>
    </w:lvl>
    <w:lvl w:ilvl="8" w:tplc="041D0005" w:tentative="1">
      <w:start w:val="1"/>
      <w:numFmt w:val="bullet"/>
      <w:lvlText w:val=""/>
      <w:lvlJc w:val="left"/>
      <w:pPr>
        <w:ind w:left="8244" w:hanging="360"/>
      </w:pPr>
      <w:rPr>
        <w:rFonts w:ascii="Wingdings" w:hAnsi="Wingdings" w:hint="default"/>
      </w:rPr>
    </w:lvl>
  </w:abstractNum>
  <w:abstractNum w:abstractNumId="1" w15:restartNumberingAfterBreak="0">
    <w:nsid w:val="07F03D84"/>
    <w:multiLevelType w:val="multilevel"/>
    <w:tmpl w:val="0422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88F79CB"/>
    <w:multiLevelType w:val="multilevel"/>
    <w:tmpl w:val="EABCE29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eorgia" w:hAnsi="Georgia" w:hint="default"/>
        <w:b w:val="0"/>
        <w:color w:val="auto"/>
        <w:sz w:val="21"/>
        <w:szCs w:val="21"/>
      </w:rPr>
    </w:lvl>
    <w:lvl w:ilvl="2">
      <w:start w:val="1"/>
      <w:numFmt w:val="decimal"/>
      <w:lvlText w:val="%1.%2.%3."/>
      <w:lvlJc w:val="left"/>
      <w:pPr>
        <w:ind w:left="1224" w:hanging="504"/>
      </w:pPr>
      <w:rPr>
        <w:rFonts w:ascii="Georgia" w:hAnsi="Georgia" w:hint="default"/>
        <w:b w:val="0"/>
        <w:i w:val="0"/>
        <w:color w:val="auto"/>
        <w:sz w:val="21"/>
        <w:szCs w:val="21"/>
      </w:rPr>
    </w:lvl>
    <w:lvl w:ilvl="3">
      <w:start w:val="1"/>
      <w:numFmt w:val="decimal"/>
      <w:lvlText w:val="%1.%2.%3.%4."/>
      <w:lvlJc w:val="left"/>
      <w:pPr>
        <w:ind w:left="1728" w:hanging="648"/>
      </w:pPr>
      <w:rPr>
        <w:rFonts w:ascii="Georgia" w:hAnsi="Georgia" w:hint="default"/>
        <w:color w:val="auto"/>
        <w:sz w:val="21"/>
        <w:szCs w:val="2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16CF1"/>
    <w:multiLevelType w:val="hybridMultilevel"/>
    <w:tmpl w:val="FEF820DE"/>
    <w:lvl w:ilvl="0" w:tplc="482C4D6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5F0524"/>
    <w:multiLevelType w:val="multilevel"/>
    <w:tmpl w:val="7D5464CC"/>
    <w:lvl w:ilvl="0">
      <w:start w:val="1"/>
      <w:numFmt w:val="decimal"/>
      <w:lvlText w:val="%1."/>
      <w:lvlJc w:val="left"/>
      <w:pPr>
        <w:ind w:left="360" w:hanging="360"/>
      </w:p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CE1FE8"/>
    <w:multiLevelType w:val="multilevel"/>
    <w:tmpl w:val="42701A1C"/>
    <w:lvl w:ilvl="0">
      <w:start w:val="1"/>
      <w:numFmt w:val="upperRoman"/>
      <w:lvlText w:val="%1."/>
      <w:lvlJc w:val="left"/>
      <w:pPr>
        <w:ind w:left="1215" w:hanging="720"/>
      </w:pPr>
      <w:rPr>
        <w:rFonts w:hint="default"/>
      </w:rPr>
    </w:lvl>
    <w:lvl w:ilvl="1">
      <w:start w:val="1"/>
      <w:numFmt w:val="decimal"/>
      <w:isLgl/>
      <w:lvlText w:val="%1.%2"/>
      <w:lvlJc w:val="left"/>
      <w:pPr>
        <w:ind w:left="1575" w:hanging="360"/>
      </w:pPr>
      <w:rPr>
        <w:rFonts w:hint="default"/>
        <w:b w:val="0"/>
      </w:rPr>
    </w:lvl>
    <w:lvl w:ilvl="2">
      <w:start w:val="1"/>
      <w:numFmt w:val="decimal"/>
      <w:isLgl/>
      <w:lvlText w:val="%1.%2.%3"/>
      <w:lvlJc w:val="left"/>
      <w:pPr>
        <w:ind w:left="2655"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455" w:hanging="1080"/>
      </w:pPr>
      <w:rPr>
        <w:rFonts w:hint="default"/>
      </w:rPr>
    </w:lvl>
    <w:lvl w:ilvl="5">
      <w:start w:val="1"/>
      <w:numFmt w:val="decimal"/>
      <w:isLgl/>
      <w:lvlText w:val="%1.%2.%3.%4.%5.%6"/>
      <w:lvlJc w:val="left"/>
      <w:pPr>
        <w:ind w:left="5535" w:hanging="1440"/>
      </w:pPr>
      <w:rPr>
        <w:rFonts w:hint="default"/>
      </w:rPr>
    </w:lvl>
    <w:lvl w:ilvl="6">
      <w:start w:val="1"/>
      <w:numFmt w:val="decimal"/>
      <w:isLgl/>
      <w:lvlText w:val="%1.%2.%3.%4.%5.%6.%7"/>
      <w:lvlJc w:val="left"/>
      <w:pPr>
        <w:ind w:left="6255" w:hanging="1440"/>
      </w:pPr>
      <w:rPr>
        <w:rFonts w:hint="default"/>
      </w:rPr>
    </w:lvl>
    <w:lvl w:ilvl="7">
      <w:start w:val="1"/>
      <w:numFmt w:val="decimal"/>
      <w:isLgl/>
      <w:lvlText w:val="%1.%2.%3.%4.%5.%6.%7.%8"/>
      <w:lvlJc w:val="left"/>
      <w:pPr>
        <w:ind w:left="7335" w:hanging="1800"/>
      </w:pPr>
      <w:rPr>
        <w:rFonts w:hint="default"/>
      </w:rPr>
    </w:lvl>
    <w:lvl w:ilvl="8">
      <w:start w:val="1"/>
      <w:numFmt w:val="decimal"/>
      <w:isLgl/>
      <w:lvlText w:val="%1.%2.%3.%4.%5.%6.%7.%8.%9"/>
      <w:lvlJc w:val="left"/>
      <w:pPr>
        <w:ind w:left="8055" w:hanging="1800"/>
      </w:pPr>
      <w:rPr>
        <w:rFonts w:hint="default"/>
      </w:rPr>
    </w:lvl>
  </w:abstractNum>
  <w:abstractNum w:abstractNumId="6" w15:restartNumberingAfterBreak="0">
    <w:nsid w:val="0EEA5E01"/>
    <w:multiLevelType w:val="multilevel"/>
    <w:tmpl w:val="29E2195A"/>
    <w:lvl w:ilvl="0">
      <w:start w:val="2"/>
      <w:numFmt w:val="decimal"/>
      <w:lvlText w:val="%1"/>
      <w:lvlJc w:val="left"/>
      <w:pPr>
        <w:ind w:left="360" w:hanging="360"/>
      </w:pPr>
      <w:rPr>
        <w:rFonts w:hint="default"/>
      </w:rPr>
    </w:lvl>
    <w:lvl w:ilvl="1">
      <w:start w:val="1"/>
      <w:numFmt w:val="bullet"/>
      <w:lvlText w:val=""/>
      <w:lvlJc w:val="left"/>
      <w:pPr>
        <w:ind w:left="3204" w:hanging="360"/>
      </w:pPr>
      <w:rPr>
        <w:rFonts w:ascii="Symbol" w:hAnsi="Symbol"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7" w15:restartNumberingAfterBreak="0">
    <w:nsid w:val="15E05601"/>
    <w:multiLevelType w:val="hybridMultilevel"/>
    <w:tmpl w:val="43C430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18C85D0D"/>
    <w:multiLevelType w:val="hybridMultilevel"/>
    <w:tmpl w:val="2CFC4842"/>
    <w:lvl w:ilvl="0" w:tplc="04190005">
      <w:start w:val="1"/>
      <w:numFmt w:val="bullet"/>
      <w:lvlText w:val=""/>
      <w:lvlJc w:val="left"/>
      <w:pPr>
        <w:ind w:left="1776" w:hanging="360"/>
      </w:pPr>
      <w:rPr>
        <w:rFonts w:ascii="Wingdings" w:hAnsi="Wingdings"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 w15:restartNumberingAfterBreak="0">
    <w:nsid w:val="19132234"/>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15:restartNumberingAfterBreak="0">
    <w:nsid w:val="2D9275CD"/>
    <w:multiLevelType w:val="hybridMultilevel"/>
    <w:tmpl w:val="08E0C22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1" w15:restartNumberingAfterBreak="0">
    <w:nsid w:val="336015B3"/>
    <w:multiLevelType w:val="hybridMultilevel"/>
    <w:tmpl w:val="9384C6BA"/>
    <w:lvl w:ilvl="0" w:tplc="AF143DB8">
      <w:start w:val="1"/>
      <w:numFmt w:val="lowerLetter"/>
      <w:lvlText w:val="%1)"/>
      <w:lvlJc w:val="left"/>
      <w:pPr>
        <w:ind w:left="720" w:hanging="360"/>
      </w:pPr>
      <w:rPr>
        <w:b w:val="0"/>
      </w:rPr>
    </w:lvl>
    <w:lvl w:ilvl="1" w:tplc="0419001B">
      <w:start w:val="1"/>
      <w:numFmt w:val="lowerRoman"/>
      <w:lvlText w:val="%2."/>
      <w:lvlJc w:val="righ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62570"/>
    <w:multiLevelType w:val="hybridMultilevel"/>
    <w:tmpl w:val="66EE2564"/>
    <w:lvl w:ilvl="0" w:tplc="83A4934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02A3CCC"/>
    <w:multiLevelType w:val="hybridMultilevel"/>
    <w:tmpl w:val="29866E60"/>
    <w:lvl w:ilvl="0" w:tplc="0409000B">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4" w15:restartNumberingAfterBreak="0">
    <w:nsid w:val="414E0415"/>
    <w:multiLevelType w:val="hybridMultilevel"/>
    <w:tmpl w:val="2D740D1E"/>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5" w15:restartNumberingAfterBreak="0">
    <w:nsid w:val="41C14B70"/>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6" w15:restartNumberingAfterBreak="0">
    <w:nsid w:val="437A58B9"/>
    <w:multiLevelType w:val="hybridMultilevel"/>
    <w:tmpl w:val="97ECB2C2"/>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7" w15:restartNumberingAfterBreak="0">
    <w:nsid w:val="44E3011C"/>
    <w:multiLevelType w:val="hybridMultilevel"/>
    <w:tmpl w:val="904C1F58"/>
    <w:lvl w:ilvl="0" w:tplc="04190005">
      <w:start w:val="1"/>
      <w:numFmt w:val="bullet"/>
      <w:lvlText w:val=""/>
      <w:lvlJc w:val="left"/>
      <w:pPr>
        <w:ind w:left="720" w:hanging="360"/>
      </w:pPr>
      <w:rPr>
        <w:rFonts w:ascii="Wingdings" w:hAnsi="Wingdings" w:hint="default"/>
        <w:b w:val="0"/>
        <w:color w:val="auto"/>
      </w:rPr>
    </w:lvl>
    <w:lvl w:ilvl="1" w:tplc="04190019">
      <w:start w:val="1"/>
      <w:numFmt w:val="lowerLetter"/>
      <w:lvlText w:val="%2."/>
      <w:lvlJc w:val="lef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2A0E8C"/>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9" w15:restartNumberingAfterBreak="0">
    <w:nsid w:val="4DC00E1F"/>
    <w:multiLevelType w:val="multilevel"/>
    <w:tmpl w:val="FB185D0C"/>
    <w:lvl w:ilvl="0">
      <w:start w:val="2"/>
      <w:numFmt w:val="decimal"/>
      <w:lvlText w:val="%1"/>
      <w:lvlJc w:val="left"/>
      <w:pPr>
        <w:ind w:left="360" w:hanging="360"/>
      </w:pPr>
      <w:rPr>
        <w:rFonts w:hint="default"/>
      </w:rPr>
    </w:lvl>
    <w:lvl w:ilvl="1">
      <w:start w:val="1"/>
      <w:numFmt w:val="lowerLetter"/>
      <w:lvlText w:val="%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20" w15:restartNumberingAfterBreak="0">
    <w:nsid w:val="4E624F89"/>
    <w:multiLevelType w:val="hybridMultilevel"/>
    <w:tmpl w:val="6DE2E4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7812B5C"/>
    <w:multiLevelType w:val="hybridMultilevel"/>
    <w:tmpl w:val="67D830BC"/>
    <w:lvl w:ilvl="0" w:tplc="0419001B">
      <w:start w:val="1"/>
      <w:numFmt w:val="lowerRoman"/>
      <w:lvlText w:val="%1."/>
      <w:lvlJc w:val="righ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A885BA2"/>
    <w:multiLevelType w:val="hybridMultilevel"/>
    <w:tmpl w:val="E8DAA322"/>
    <w:lvl w:ilvl="0" w:tplc="0422000D">
      <w:start w:val="1"/>
      <w:numFmt w:val="bullet"/>
      <w:lvlText w:val=""/>
      <w:lvlJc w:val="left"/>
      <w:pPr>
        <w:ind w:left="1080" w:hanging="360"/>
      </w:pPr>
      <w:rPr>
        <w:rFonts w:ascii="Wingdings" w:hAnsi="Wingdings" w:hint="default"/>
      </w:rPr>
    </w:lvl>
    <w:lvl w:ilvl="1" w:tplc="D0D06656">
      <w:start w:val="1"/>
      <w:numFmt w:val="bullet"/>
      <w:lvlText w:val="o"/>
      <w:lvlJc w:val="left"/>
      <w:pPr>
        <w:ind w:left="1800" w:hanging="360"/>
      </w:pPr>
      <w:rPr>
        <w:rFonts w:ascii="Courier New" w:hAnsi="Courier New" w:cs="Courier New" w:hint="default"/>
        <w:color w:val="0070C0"/>
      </w:rPr>
    </w:lvl>
    <w:lvl w:ilvl="2" w:tplc="04220005">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5BA45BF9"/>
    <w:multiLevelType w:val="hybridMultilevel"/>
    <w:tmpl w:val="5B1C93EC"/>
    <w:lvl w:ilvl="0" w:tplc="7298C2EA">
      <w:start w:val="1"/>
      <w:numFmt w:val="lowerLetter"/>
      <w:lvlText w:val="%1)"/>
      <w:lvlJc w:val="left"/>
      <w:pPr>
        <w:ind w:left="1935" w:hanging="360"/>
      </w:pPr>
      <w:rPr>
        <w:rFonts w:ascii="Georgia" w:hAnsi="Georgia" w:hint="default"/>
      </w:rPr>
    </w:lvl>
    <w:lvl w:ilvl="1" w:tplc="0422001B">
      <w:start w:val="1"/>
      <w:numFmt w:val="lowerRoman"/>
      <w:lvlText w:val="%2."/>
      <w:lvlJc w:val="right"/>
      <w:pPr>
        <w:ind w:left="2655" w:hanging="360"/>
      </w:pPr>
    </w:lvl>
    <w:lvl w:ilvl="2" w:tplc="041D001B" w:tentative="1">
      <w:start w:val="1"/>
      <w:numFmt w:val="lowerRoman"/>
      <w:lvlText w:val="%3."/>
      <w:lvlJc w:val="right"/>
      <w:pPr>
        <w:ind w:left="3375" w:hanging="180"/>
      </w:pPr>
    </w:lvl>
    <w:lvl w:ilvl="3" w:tplc="041D000F" w:tentative="1">
      <w:start w:val="1"/>
      <w:numFmt w:val="decimal"/>
      <w:lvlText w:val="%4."/>
      <w:lvlJc w:val="left"/>
      <w:pPr>
        <w:ind w:left="4095" w:hanging="360"/>
      </w:pPr>
    </w:lvl>
    <w:lvl w:ilvl="4" w:tplc="041D0019" w:tentative="1">
      <w:start w:val="1"/>
      <w:numFmt w:val="lowerLetter"/>
      <w:lvlText w:val="%5."/>
      <w:lvlJc w:val="left"/>
      <w:pPr>
        <w:ind w:left="4815" w:hanging="360"/>
      </w:pPr>
    </w:lvl>
    <w:lvl w:ilvl="5" w:tplc="041D001B" w:tentative="1">
      <w:start w:val="1"/>
      <w:numFmt w:val="lowerRoman"/>
      <w:lvlText w:val="%6."/>
      <w:lvlJc w:val="right"/>
      <w:pPr>
        <w:ind w:left="5535" w:hanging="180"/>
      </w:pPr>
    </w:lvl>
    <w:lvl w:ilvl="6" w:tplc="041D000F" w:tentative="1">
      <w:start w:val="1"/>
      <w:numFmt w:val="decimal"/>
      <w:lvlText w:val="%7."/>
      <w:lvlJc w:val="left"/>
      <w:pPr>
        <w:ind w:left="6255" w:hanging="360"/>
      </w:pPr>
    </w:lvl>
    <w:lvl w:ilvl="7" w:tplc="041D0019" w:tentative="1">
      <w:start w:val="1"/>
      <w:numFmt w:val="lowerLetter"/>
      <w:lvlText w:val="%8."/>
      <w:lvlJc w:val="left"/>
      <w:pPr>
        <w:ind w:left="6975" w:hanging="360"/>
      </w:pPr>
    </w:lvl>
    <w:lvl w:ilvl="8" w:tplc="041D001B" w:tentative="1">
      <w:start w:val="1"/>
      <w:numFmt w:val="lowerRoman"/>
      <w:lvlText w:val="%9."/>
      <w:lvlJc w:val="right"/>
      <w:pPr>
        <w:ind w:left="7695" w:hanging="180"/>
      </w:pPr>
    </w:lvl>
  </w:abstractNum>
  <w:abstractNum w:abstractNumId="24" w15:restartNumberingAfterBreak="0">
    <w:nsid w:val="5DD56CC0"/>
    <w:multiLevelType w:val="multilevel"/>
    <w:tmpl w:val="8A1615BE"/>
    <w:lvl w:ilvl="0">
      <w:start w:val="4"/>
      <w:numFmt w:val="decimal"/>
      <w:lvlText w:val="%1"/>
      <w:lvlJc w:val="left"/>
      <w:pPr>
        <w:ind w:left="450" w:hanging="450"/>
      </w:pPr>
      <w:rPr>
        <w:rFonts w:hint="default"/>
      </w:rPr>
    </w:lvl>
    <w:lvl w:ilvl="1">
      <w:start w:val="1"/>
      <w:numFmt w:val="decimal"/>
      <w:lvlText w:val="%1.%2"/>
      <w:lvlJc w:val="left"/>
      <w:pPr>
        <w:ind w:left="1440" w:hanging="450"/>
      </w:pPr>
      <w:rPr>
        <w:rFonts w:hint="default"/>
      </w:rPr>
    </w:lvl>
    <w:lvl w:ilvl="2">
      <w:start w:val="2"/>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5FDC4B2D"/>
    <w:multiLevelType w:val="hybridMultilevel"/>
    <w:tmpl w:val="B07C0826"/>
    <w:lvl w:ilvl="0" w:tplc="DAE4029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847989"/>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7" w15:restartNumberingAfterBreak="0">
    <w:nsid w:val="6E477447"/>
    <w:multiLevelType w:val="hybridMultilevel"/>
    <w:tmpl w:val="178EF244"/>
    <w:lvl w:ilvl="0" w:tplc="04090005">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8" w15:restartNumberingAfterBreak="0">
    <w:nsid w:val="6F9E5F2F"/>
    <w:multiLevelType w:val="hybridMultilevel"/>
    <w:tmpl w:val="6A769464"/>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29" w15:restartNumberingAfterBreak="0">
    <w:nsid w:val="71773BF8"/>
    <w:multiLevelType w:val="multilevel"/>
    <w:tmpl w:val="044C50A0"/>
    <w:lvl w:ilvl="0">
      <w:start w:val="2"/>
      <w:numFmt w:val="decimal"/>
      <w:lvlText w:val="%1"/>
      <w:lvlJc w:val="left"/>
      <w:pPr>
        <w:ind w:left="360" w:hanging="360"/>
      </w:pPr>
      <w:rPr>
        <w:rFonts w:hint="default"/>
      </w:rPr>
    </w:lvl>
    <w:lvl w:ilvl="1">
      <w:start w:val="1"/>
      <w:numFmt w:val="decimal"/>
      <w:lvlText w:val="%1.%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30" w15:restartNumberingAfterBreak="0">
    <w:nsid w:val="76766F2A"/>
    <w:multiLevelType w:val="hybridMultilevel"/>
    <w:tmpl w:val="97006FC8"/>
    <w:lvl w:ilvl="0" w:tplc="625CD1DC">
      <w:numFmt w:val="bullet"/>
      <w:lvlText w:val="-"/>
      <w:lvlJc w:val="left"/>
      <w:pPr>
        <w:ind w:left="1618" w:hanging="360"/>
      </w:pPr>
      <w:rPr>
        <w:rFonts w:ascii="Georgia" w:eastAsia="Times New Roman" w:hAnsi="Georgia" w:cs="Arial" w:hint="default"/>
      </w:rPr>
    </w:lvl>
    <w:lvl w:ilvl="1" w:tplc="04220003" w:tentative="1">
      <w:start w:val="1"/>
      <w:numFmt w:val="bullet"/>
      <w:lvlText w:val="o"/>
      <w:lvlJc w:val="left"/>
      <w:pPr>
        <w:ind w:left="2338" w:hanging="360"/>
      </w:pPr>
      <w:rPr>
        <w:rFonts w:ascii="Courier New" w:hAnsi="Courier New" w:cs="Courier New" w:hint="default"/>
      </w:rPr>
    </w:lvl>
    <w:lvl w:ilvl="2" w:tplc="04220005" w:tentative="1">
      <w:start w:val="1"/>
      <w:numFmt w:val="bullet"/>
      <w:lvlText w:val=""/>
      <w:lvlJc w:val="left"/>
      <w:pPr>
        <w:ind w:left="3058" w:hanging="360"/>
      </w:pPr>
      <w:rPr>
        <w:rFonts w:ascii="Wingdings" w:hAnsi="Wingdings" w:hint="default"/>
      </w:rPr>
    </w:lvl>
    <w:lvl w:ilvl="3" w:tplc="04220001" w:tentative="1">
      <w:start w:val="1"/>
      <w:numFmt w:val="bullet"/>
      <w:lvlText w:val=""/>
      <w:lvlJc w:val="left"/>
      <w:pPr>
        <w:ind w:left="3778" w:hanging="360"/>
      </w:pPr>
      <w:rPr>
        <w:rFonts w:ascii="Symbol" w:hAnsi="Symbol" w:hint="default"/>
      </w:rPr>
    </w:lvl>
    <w:lvl w:ilvl="4" w:tplc="04220003" w:tentative="1">
      <w:start w:val="1"/>
      <w:numFmt w:val="bullet"/>
      <w:lvlText w:val="o"/>
      <w:lvlJc w:val="left"/>
      <w:pPr>
        <w:ind w:left="4498" w:hanging="360"/>
      </w:pPr>
      <w:rPr>
        <w:rFonts w:ascii="Courier New" w:hAnsi="Courier New" w:cs="Courier New" w:hint="default"/>
      </w:rPr>
    </w:lvl>
    <w:lvl w:ilvl="5" w:tplc="04220005" w:tentative="1">
      <w:start w:val="1"/>
      <w:numFmt w:val="bullet"/>
      <w:lvlText w:val=""/>
      <w:lvlJc w:val="left"/>
      <w:pPr>
        <w:ind w:left="5218" w:hanging="360"/>
      </w:pPr>
      <w:rPr>
        <w:rFonts w:ascii="Wingdings" w:hAnsi="Wingdings" w:hint="default"/>
      </w:rPr>
    </w:lvl>
    <w:lvl w:ilvl="6" w:tplc="04220001" w:tentative="1">
      <w:start w:val="1"/>
      <w:numFmt w:val="bullet"/>
      <w:lvlText w:val=""/>
      <w:lvlJc w:val="left"/>
      <w:pPr>
        <w:ind w:left="5938" w:hanging="360"/>
      </w:pPr>
      <w:rPr>
        <w:rFonts w:ascii="Symbol" w:hAnsi="Symbol" w:hint="default"/>
      </w:rPr>
    </w:lvl>
    <w:lvl w:ilvl="7" w:tplc="04220003" w:tentative="1">
      <w:start w:val="1"/>
      <w:numFmt w:val="bullet"/>
      <w:lvlText w:val="o"/>
      <w:lvlJc w:val="left"/>
      <w:pPr>
        <w:ind w:left="6658" w:hanging="360"/>
      </w:pPr>
      <w:rPr>
        <w:rFonts w:ascii="Courier New" w:hAnsi="Courier New" w:cs="Courier New" w:hint="default"/>
      </w:rPr>
    </w:lvl>
    <w:lvl w:ilvl="8" w:tplc="04220005" w:tentative="1">
      <w:start w:val="1"/>
      <w:numFmt w:val="bullet"/>
      <w:lvlText w:val=""/>
      <w:lvlJc w:val="left"/>
      <w:pPr>
        <w:ind w:left="7378" w:hanging="360"/>
      </w:pPr>
      <w:rPr>
        <w:rFonts w:ascii="Wingdings" w:hAnsi="Wingdings" w:hint="default"/>
      </w:rPr>
    </w:lvl>
  </w:abstractNum>
  <w:abstractNum w:abstractNumId="31" w15:restartNumberingAfterBreak="0">
    <w:nsid w:val="79133394"/>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32" w15:restartNumberingAfterBreak="0">
    <w:nsid w:val="798004F3"/>
    <w:multiLevelType w:val="hybridMultilevel"/>
    <w:tmpl w:val="1430BC82"/>
    <w:lvl w:ilvl="0" w:tplc="0419000D">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3" w15:restartNumberingAfterBreak="0">
    <w:nsid w:val="7AD64144"/>
    <w:multiLevelType w:val="hybridMultilevel"/>
    <w:tmpl w:val="33CEB4E8"/>
    <w:lvl w:ilvl="0" w:tplc="98F4436E">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2"/>
  </w:num>
  <w:num w:numId="2">
    <w:abstractNumId w:val="9"/>
  </w:num>
  <w:num w:numId="3">
    <w:abstractNumId w:val="8"/>
  </w:num>
  <w:num w:numId="4">
    <w:abstractNumId w:val="3"/>
  </w:num>
  <w:num w:numId="5">
    <w:abstractNumId w:val="20"/>
  </w:num>
  <w:num w:numId="6">
    <w:abstractNumId w:val="32"/>
  </w:num>
  <w:num w:numId="7">
    <w:abstractNumId w:val="1"/>
  </w:num>
  <w:num w:numId="8">
    <w:abstractNumId w:val="2"/>
  </w:num>
  <w:num w:numId="9">
    <w:abstractNumId w:val="18"/>
  </w:num>
  <w:num w:numId="10">
    <w:abstractNumId w:val="26"/>
  </w:num>
  <w:num w:numId="11">
    <w:abstractNumId w:val="5"/>
  </w:num>
  <w:num w:numId="12">
    <w:abstractNumId w:val="14"/>
  </w:num>
  <w:num w:numId="13">
    <w:abstractNumId w:val="4"/>
  </w:num>
  <w:num w:numId="14">
    <w:abstractNumId w:val="15"/>
  </w:num>
  <w:num w:numId="15">
    <w:abstractNumId w:val="11"/>
  </w:num>
  <w:num w:numId="16">
    <w:abstractNumId w:val="21"/>
  </w:num>
  <w:num w:numId="17">
    <w:abstractNumId w:val="17"/>
  </w:num>
  <w:num w:numId="18">
    <w:abstractNumId w:val="25"/>
  </w:num>
  <w:num w:numId="19">
    <w:abstractNumId w:val="30"/>
  </w:num>
  <w:num w:numId="20">
    <w:abstractNumId w:val="10"/>
  </w:num>
  <w:num w:numId="21">
    <w:abstractNumId w:val="0"/>
  </w:num>
  <w:num w:numId="22">
    <w:abstractNumId w:val="28"/>
  </w:num>
  <w:num w:numId="23">
    <w:abstractNumId w:val="23"/>
  </w:num>
  <w:num w:numId="24">
    <w:abstractNumId w:val="2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3"/>
  </w:num>
  <w:num w:numId="28">
    <w:abstractNumId w:val="27"/>
  </w:num>
  <w:num w:numId="29">
    <w:abstractNumId w:val="16"/>
  </w:num>
  <w:num w:numId="30">
    <w:abstractNumId w:val="19"/>
  </w:num>
  <w:num w:numId="31">
    <w:abstractNumId w:val="6"/>
  </w:num>
  <w:num w:numId="32">
    <w:abstractNumId w:val="24"/>
  </w:num>
  <w:num w:numId="33">
    <w:abstractNumId w:val="12"/>
  </w:num>
  <w:num w:numId="34">
    <w:abstractNumId w:val="3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3D"/>
    <w:rsid w:val="00147A35"/>
    <w:rsid w:val="00195462"/>
    <w:rsid w:val="001E5F1C"/>
    <w:rsid w:val="0022086A"/>
    <w:rsid w:val="0024427D"/>
    <w:rsid w:val="00276612"/>
    <w:rsid w:val="003B263A"/>
    <w:rsid w:val="003C081A"/>
    <w:rsid w:val="003D44AC"/>
    <w:rsid w:val="003F4B3D"/>
    <w:rsid w:val="00406F4C"/>
    <w:rsid w:val="004C3CD3"/>
    <w:rsid w:val="005012F5"/>
    <w:rsid w:val="0052740D"/>
    <w:rsid w:val="0055075B"/>
    <w:rsid w:val="005517E0"/>
    <w:rsid w:val="005E4C7D"/>
    <w:rsid w:val="00624300"/>
    <w:rsid w:val="0067238C"/>
    <w:rsid w:val="006A5A32"/>
    <w:rsid w:val="006B6082"/>
    <w:rsid w:val="006D0D90"/>
    <w:rsid w:val="007B1A77"/>
    <w:rsid w:val="008139EC"/>
    <w:rsid w:val="00822764"/>
    <w:rsid w:val="00881EFD"/>
    <w:rsid w:val="008846B5"/>
    <w:rsid w:val="00886B47"/>
    <w:rsid w:val="00894C8B"/>
    <w:rsid w:val="00896158"/>
    <w:rsid w:val="008A6DB9"/>
    <w:rsid w:val="00952236"/>
    <w:rsid w:val="00960E71"/>
    <w:rsid w:val="009A010C"/>
    <w:rsid w:val="009A55D6"/>
    <w:rsid w:val="00A26C89"/>
    <w:rsid w:val="00A651E7"/>
    <w:rsid w:val="00A66A37"/>
    <w:rsid w:val="00A80D22"/>
    <w:rsid w:val="00AB55CD"/>
    <w:rsid w:val="00AC634A"/>
    <w:rsid w:val="00AD5829"/>
    <w:rsid w:val="00B60788"/>
    <w:rsid w:val="00B913A2"/>
    <w:rsid w:val="00BB0978"/>
    <w:rsid w:val="00BC5BFF"/>
    <w:rsid w:val="00BE1025"/>
    <w:rsid w:val="00BE6F35"/>
    <w:rsid w:val="00C5331B"/>
    <w:rsid w:val="00C60248"/>
    <w:rsid w:val="00CC7414"/>
    <w:rsid w:val="00D15E78"/>
    <w:rsid w:val="00D90C9B"/>
    <w:rsid w:val="00DC0098"/>
    <w:rsid w:val="00E37406"/>
    <w:rsid w:val="00E8150C"/>
    <w:rsid w:val="00EB5A4E"/>
    <w:rsid w:val="00F36DA8"/>
    <w:rsid w:val="00FD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73F5"/>
  <w15:chartTrackingRefBased/>
  <w15:docId w15:val="{C337E9AF-26C9-4555-9D78-3BEF7FA2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27D"/>
    <w:pPr>
      <w:spacing w:after="200" w:line="276" w:lineRule="auto"/>
    </w:pPr>
    <w:rPr>
      <w:lang w:val="ru-RU"/>
    </w:rPr>
  </w:style>
  <w:style w:type="paragraph" w:styleId="1">
    <w:name w:val="heading 1"/>
    <w:basedOn w:val="a"/>
    <w:next w:val="a"/>
    <w:link w:val="10"/>
    <w:uiPriority w:val="9"/>
    <w:qFormat/>
    <w:rsid w:val="0024427D"/>
    <w:pPr>
      <w:keepNext/>
      <w:keepLines/>
      <w:numPr>
        <w:numId w:val="7"/>
      </w:numPr>
      <w:spacing w:before="240" w:after="0" w:line="259" w:lineRule="auto"/>
      <w:outlineLvl w:val="0"/>
    </w:pPr>
    <w:rPr>
      <w:rFonts w:asciiTheme="majorHAnsi" w:eastAsiaTheme="majorEastAsia" w:hAnsiTheme="majorHAnsi" w:cstheme="majorBidi"/>
      <w:color w:val="2E74B5" w:themeColor="accent1" w:themeShade="BF"/>
      <w:sz w:val="32"/>
      <w:szCs w:val="32"/>
      <w:lang w:val="uk-UA"/>
    </w:rPr>
  </w:style>
  <w:style w:type="paragraph" w:styleId="2">
    <w:name w:val="heading 2"/>
    <w:basedOn w:val="a"/>
    <w:next w:val="a"/>
    <w:link w:val="20"/>
    <w:uiPriority w:val="9"/>
    <w:unhideWhenUsed/>
    <w:qFormat/>
    <w:rsid w:val="0024427D"/>
    <w:pPr>
      <w:keepNext/>
      <w:keepLines/>
      <w:numPr>
        <w:ilvl w:val="1"/>
        <w:numId w:val="7"/>
      </w:numPr>
      <w:spacing w:before="40" w:after="0" w:line="259" w:lineRule="auto"/>
      <w:outlineLvl w:val="1"/>
    </w:pPr>
    <w:rPr>
      <w:rFonts w:asciiTheme="majorHAnsi" w:eastAsiaTheme="majorEastAsia" w:hAnsiTheme="majorHAnsi" w:cstheme="majorBidi"/>
      <w:color w:val="2E74B5" w:themeColor="accent1" w:themeShade="BF"/>
      <w:sz w:val="26"/>
      <w:szCs w:val="26"/>
      <w:lang w:val="uk-UA"/>
    </w:rPr>
  </w:style>
  <w:style w:type="paragraph" w:styleId="3">
    <w:name w:val="heading 3"/>
    <w:basedOn w:val="a"/>
    <w:next w:val="a"/>
    <w:link w:val="30"/>
    <w:uiPriority w:val="9"/>
    <w:unhideWhenUsed/>
    <w:qFormat/>
    <w:rsid w:val="0024427D"/>
    <w:pPr>
      <w:keepNext/>
      <w:keepLines/>
      <w:numPr>
        <w:ilvl w:val="2"/>
        <w:numId w:val="7"/>
      </w:numPr>
      <w:spacing w:before="40" w:after="0" w:line="259" w:lineRule="auto"/>
      <w:outlineLvl w:val="2"/>
    </w:pPr>
    <w:rPr>
      <w:rFonts w:asciiTheme="majorHAnsi" w:eastAsiaTheme="majorEastAsia" w:hAnsiTheme="majorHAnsi" w:cstheme="majorBidi"/>
      <w:color w:val="1F4D78" w:themeColor="accent1" w:themeShade="7F"/>
      <w:sz w:val="24"/>
      <w:szCs w:val="24"/>
      <w:lang w:val="uk-UA"/>
    </w:rPr>
  </w:style>
  <w:style w:type="paragraph" w:styleId="4">
    <w:name w:val="heading 4"/>
    <w:basedOn w:val="a"/>
    <w:next w:val="a"/>
    <w:link w:val="40"/>
    <w:uiPriority w:val="9"/>
    <w:unhideWhenUsed/>
    <w:qFormat/>
    <w:rsid w:val="0024427D"/>
    <w:pPr>
      <w:keepNext/>
      <w:keepLines/>
      <w:numPr>
        <w:ilvl w:val="3"/>
        <w:numId w:val="7"/>
      </w:numPr>
      <w:spacing w:before="40" w:after="0" w:line="259" w:lineRule="auto"/>
      <w:outlineLvl w:val="3"/>
    </w:pPr>
    <w:rPr>
      <w:rFonts w:asciiTheme="majorHAnsi" w:eastAsiaTheme="majorEastAsia" w:hAnsiTheme="majorHAnsi" w:cstheme="majorBidi"/>
      <w:i/>
      <w:iCs/>
      <w:color w:val="2E74B5" w:themeColor="accent1" w:themeShade="BF"/>
      <w:lang w:val="uk-UA"/>
    </w:rPr>
  </w:style>
  <w:style w:type="paragraph" w:styleId="5">
    <w:name w:val="heading 5"/>
    <w:basedOn w:val="a"/>
    <w:next w:val="a"/>
    <w:link w:val="50"/>
    <w:uiPriority w:val="9"/>
    <w:semiHidden/>
    <w:unhideWhenUsed/>
    <w:qFormat/>
    <w:rsid w:val="0024427D"/>
    <w:pPr>
      <w:keepNext/>
      <w:keepLines/>
      <w:numPr>
        <w:ilvl w:val="4"/>
        <w:numId w:val="7"/>
      </w:numPr>
      <w:spacing w:before="40" w:after="0" w:line="259" w:lineRule="auto"/>
      <w:outlineLvl w:val="4"/>
    </w:pPr>
    <w:rPr>
      <w:rFonts w:asciiTheme="majorHAnsi" w:eastAsiaTheme="majorEastAsia" w:hAnsiTheme="majorHAnsi" w:cstheme="majorBidi"/>
      <w:color w:val="2E74B5" w:themeColor="accent1" w:themeShade="BF"/>
      <w:lang w:val="uk-UA"/>
    </w:rPr>
  </w:style>
  <w:style w:type="paragraph" w:styleId="6">
    <w:name w:val="heading 6"/>
    <w:basedOn w:val="a"/>
    <w:next w:val="a"/>
    <w:link w:val="60"/>
    <w:uiPriority w:val="9"/>
    <w:semiHidden/>
    <w:unhideWhenUsed/>
    <w:qFormat/>
    <w:rsid w:val="0024427D"/>
    <w:pPr>
      <w:keepNext/>
      <w:keepLines/>
      <w:numPr>
        <w:ilvl w:val="5"/>
        <w:numId w:val="7"/>
      </w:numPr>
      <w:spacing w:before="40" w:after="0" w:line="259" w:lineRule="auto"/>
      <w:outlineLvl w:val="5"/>
    </w:pPr>
    <w:rPr>
      <w:rFonts w:asciiTheme="majorHAnsi" w:eastAsiaTheme="majorEastAsia" w:hAnsiTheme="majorHAnsi" w:cstheme="majorBidi"/>
      <w:color w:val="1F4D78" w:themeColor="accent1" w:themeShade="7F"/>
      <w:lang w:val="uk-UA"/>
    </w:rPr>
  </w:style>
  <w:style w:type="paragraph" w:styleId="7">
    <w:name w:val="heading 7"/>
    <w:basedOn w:val="a"/>
    <w:next w:val="a"/>
    <w:link w:val="70"/>
    <w:uiPriority w:val="9"/>
    <w:semiHidden/>
    <w:unhideWhenUsed/>
    <w:qFormat/>
    <w:rsid w:val="0024427D"/>
    <w:pPr>
      <w:keepNext/>
      <w:keepLines/>
      <w:numPr>
        <w:ilvl w:val="6"/>
        <w:numId w:val="7"/>
      </w:numPr>
      <w:spacing w:before="40" w:after="0" w:line="259" w:lineRule="auto"/>
      <w:outlineLvl w:val="6"/>
    </w:pPr>
    <w:rPr>
      <w:rFonts w:asciiTheme="majorHAnsi" w:eastAsiaTheme="majorEastAsia" w:hAnsiTheme="majorHAnsi" w:cstheme="majorBidi"/>
      <w:i/>
      <w:iCs/>
      <w:color w:val="1F4D78" w:themeColor="accent1" w:themeShade="7F"/>
      <w:lang w:val="uk-UA"/>
    </w:rPr>
  </w:style>
  <w:style w:type="paragraph" w:styleId="8">
    <w:name w:val="heading 8"/>
    <w:basedOn w:val="a"/>
    <w:next w:val="a"/>
    <w:link w:val="80"/>
    <w:uiPriority w:val="9"/>
    <w:semiHidden/>
    <w:unhideWhenUsed/>
    <w:qFormat/>
    <w:rsid w:val="0024427D"/>
    <w:pPr>
      <w:keepNext/>
      <w:keepLines/>
      <w:numPr>
        <w:ilvl w:val="7"/>
        <w:numId w:val="7"/>
      </w:numPr>
      <w:spacing w:before="40" w:after="0" w:line="259" w:lineRule="auto"/>
      <w:outlineLvl w:val="7"/>
    </w:pPr>
    <w:rPr>
      <w:rFonts w:asciiTheme="majorHAnsi" w:eastAsiaTheme="majorEastAsia" w:hAnsiTheme="majorHAnsi" w:cstheme="majorBidi"/>
      <w:color w:val="272727" w:themeColor="text1" w:themeTint="D8"/>
      <w:sz w:val="21"/>
      <w:szCs w:val="21"/>
      <w:lang w:val="uk-UA"/>
    </w:rPr>
  </w:style>
  <w:style w:type="paragraph" w:styleId="9">
    <w:name w:val="heading 9"/>
    <w:basedOn w:val="a"/>
    <w:next w:val="a"/>
    <w:link w:val="90"/>
    <w:uiPriority w:val="9"/>
    <w:semiHidden/>
    <w:unhideWhenUsed/>
    <w:qFormat/>
    <w:rsid w:val="0024427D"/>
    <w:pPr>
      <w:keepNext/>
      <w:keepLines/>
      <w:numPr>
        <w:ilvl w:val="8"/>
        <w:numId w:val="7"/>
      </w:numPr>
      <w:spacing w:before="40" w:after="0" w:line="259" w:lineRule="auto"/>
      <w:outlineLvl w:val="8"/>
    </w:pPr>
    <w:rPr>
      <w:rFonts w:asciiTheme="majorHAnsi" w:eastAsiaTheme="majorEastAsia" w:hAnsiTheme="majorHAnsi" w:cstheme="majorBidi"/>
      <w:i/>
      <w:iCs/>
      <w:color w:val="272727" w:themeColor="text1" w:themeTint="D8"/>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27D"/>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24427D"/>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rsid w:val="0024427D"/>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4427D"/>
    <w:rPr>
      <w:rFonts w:asciiTheme="majorHAnsi" w:eastAsiaTheme="majorEastAsia" w:hAnsiTheme="majorHAnsi" w:cstheme="majorBidi"/>
      <w:i/>
      <w:iCs/>
      <w:color w:val="2E74B5" w:themeColor="accent1" w:themeShade="BF"/>
      <w:lang w:val="uk-UA"/>
    </w:rPr>
  </w:style>
  <w:style w:type="character" w:customStyle="1" w:styleId="50">
    <w:name w:val="Заголовок 5 Знак"/>
    <w:basedOn w:val="a0"/>
    <w:link w:val="5"/>
    <w:uiPriority w:val="9"/>
    <w:semiHidden/>
    <w:rsid w:val="0024427D"/>
    <w:rPr>
      <w:rFonts w:asciiTheme="majorHAnsi" w:eastAsiaTheme="majorEastAsia" w:hAnsiTheme="majorHAnsi" w:cstheme="majorBidi"/>
      <w:color w:val="2E74B5" w:themeColor="accent1" w:themeShade="BF"/>
      <w:lang w:val="uk-UA"/>
    </w:rPr>
  </w:style>
  <w:style w:type="character" w:customStyle="1" w:styleId="60">
    <w:name w:val="Заголовок 6 Знак"/>
    <w:basedOn w:val="a0"/>
    <w:link w:val="6"/>
    <w:uiPriority w:val="9"/>
    <w:semiHidden/>
    <w:rsid w:val="0024427D"/>
    <w:rPr>
      <w:rFonts w:asciiTheme="majorHAnsi" w:eastAsiaTheme="majorEastAsia" w:hAnsiTheme="majorHAnsi" w:cstheme="majorBidi"/>
      <w:color w:val="1F4D78" w:themeColor="accent1" w:themeShade="7F"/>
      <w:lang w:val="uk-UA"/>
    </w:rPr>
  </w:style>
  <w:style w:type="character" w:customStyle="1" w:styleId="70">
    <w:name w:val="Заголовок 7 Знак"/>
    <w:basedOn w:val="a0"/>
    <w:link w:val="7"/>
    <w:uiPriority w:val="9"/>
    <w:semiHidden/>
    <w:rsid w:val="0024427D"/>
    <w:rPr>
      <w:rFonts w:asciiTheme="majorHAnsi" w:eastAsiaTheme="majorEastAsia" w:hAnsiTheme="majorHAnsi" w:cstheme="majorBidi"/>
      <w:i/>
      <w:iCs/>
      <w:color w:val="1F4D78" w:themeColor="accent1" w:themeShade="7F"/>
      <w:lang w:val="uk-UA"/>
    </w:rPr>
  </w:style>
  <w:style w:type="character" w:customStyle="1" w:styleId="80">
    <w:name w:val="Заголовок 8 Знак"/>
    <w:basedOn w:val="a0"/>
    <w:link w:val="8"/>
    <w:uiPriority w:val="9"/>
    <w:semiHidden/>
    <w:rsid w:val="0024427D"/>
    <w:rPr>
      <w:rFonts w:asciiTheme="majorHAnsi" w:eastAsiaTheme="majorEastAsia" w:hAnsiTheme="majorHAnsi" w:cstheme="majorBidi"/>
      <w:color w:val="272727" w:themeColor="text1" w:themeTint="D8"/>
      <w:sz w:val="21"/>
      <w:szCs w:val="21"/>
      <w:lang w:val="uk-UA"/>
    </w:rPr>
  </w:style>
  <w:style w:type="character" w:customStyle="1" w:styleId="90">
    <w:name w:val="Заголовок 9 Знак"/>
    <w:basedOn w:val="a0"/>
    <w:link w:val="9"/>
    <w:uiPriority w:val="9"/>
    <w:semiHidden/>
    <w:rsid w:val="0024427D"/>
    <w:rPr>
      <w:rFonts w:asciiTheme="majorHAnsi" w:eastAsiaTheme="majorEastAsia" w:hAnsiTheme="majorHAnsi" w:cstheme="majorBidi"/>
      <w:i/>
      <w:iCs/>
      <w:color w:val="272727" w:themeColor="text1" w:themeTint="D8"/>
      <w:sz w:val="21"/>
      <w:szCs w:val="21"/>
      <w:lang w:val="uk-UA"/>
    </w:rPr>
  </w:style>
  <w:style w:type="character" w:customStyle="1" w:styleId="a3">
    <w:name w:val="Текст выноски Знак"/>
    <w:basedOn w:val="a0"/>
    <w:link w:val="a4"/>
    <w:uiPriority w:val="99"/>
    <w:semiHidden/>
    <w:rsid w:val="0024427D"/>
    <w:rPr>
      <w:rFonts w:ascii="Tahoma" w:hAnsi="Tahoma" w:cs="Tahoma"/>
      <w:sz w:val="16"/>
      <w:szCs w:val="16"/>
      <w:lang w:val="ru-RU"/>
    </w:rPr>
  </w:style>
  <w:style w:type="paragraph" w:styleId="a4">
    <w:name w:val="Balloon Text"/>
    <w:basedOn w:val="a"/>
    <w:link w:val="a3"/>
    <w:uiPriority w:val="99"/>
    <w:semiHidden/>
    <w:unhideWhenUsed/>
    <w:rsid w:val="0024427D"/>
    <w:pPr>
      <w:spacing w:after="0" w:line="240" w:lineRule="auto"/>
    </w:pPr>
    <w:rPr>
      <w:rFonts w:ascii="Tahoma" w:hAnsi="Tahoma" w:cs="Tahoma"/>
      <w:sz w:val="16"/>
      <w:szCs w:val="16"/>
    </w:rPr>
  </w:style>
  <w:style w:type="paragraph" w:styleId="a5">
    <w:name w:val="List Paragraph"/>
    <w:basedOn w:val="a"/>
    <w:uiPriority w:val="34"/>
    <w:qFormat/>
    <w:rsid w:val="0024427D"/>
    <w:pPr>
      <w:spacing w:after="160" w:line="259" w:lineRule="auto"/>
      <w:ind w:left="720"/>
      <w:contextualSpacing/>
    </w:pPr>
    <w:rPr>
      <w:lang w:val="uk-UA"/>
    </w:rPr>
  </w:style>
  <w:style w:type="character" w:styleId="a6">
    <w:name w:val="Hyperlink"/>
    <w:basedOn w:val="a0"/>
    <w:uiPriority w:val="99"/>
    <w:unhideWhenUsed/>
    <w:rsid w:val="0024427D"/>
    <w:rPr>
      <w:color w:val="0563C1" w:themeColor="hyperlink"/>
      <w:u w:val="single"/>
    </w:rPr>
  </w:style>
  <w:style w:type="table" w:styleId="a7">
    <w:name w:val="Table Grid"/>
    <w:basedOn w:val="a1"/>
    <w:rsid w:val="0024427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4427D"/>
    <w:pPr>
      <w:tabs>
        <w:tab w:val="center" w:pos="4819"/>
        <w:tab w:val="right" w:pos="9639"/>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24427D"/>
    <w:rPr>
      <w:rFonts w:eastAsiaTheme="minorEastAsia"/>
      <w:lang w:val="ru-RU" w:eastAsia="ru-RU"/>
    </w:rPr>
  </w:style>
  <w:style w:type="paragraph" w:styleId="aa">
    <w:name w:val="footnote text"/>
    <w:basedOn w:val="a"/>
    <w:link w:val="ab"/>
    <w:uiPriority w:val="99"/>
    <w:semiHidden/>
    <w:unhideWhenUsed/>
    <w:rsid w:val="0024427D"/>
    <w:pPr>
      <w:spacing w:after="0" w:line="240" w:lineRule="auto"/>
    </w:pPr>
    <w:rPr>
      <w:sz w:val="20"/>
      <w:szCs w:val="20"/>
    </w:rPr>
  </w:style>
  <w:style w:type="character" w:customStyle="1" w:styleId="ab">
    <w:name w:val="Текст сноски Знак"/>
    <w:basedOn w:val="a0"/>
    <w:link w:val="aa"/>
    <w:uiPriority w:val="99"/>
    <w:semiHidden/>
    <w:rsid w:val="0024427D"/>
    <w:rPr>
      <w:sz w:val="20"/>
      <w:szCs w:val="20"/>
      <w:lang w:val="ru-RU"/>
    </w:rPr>
  </w:style>
  <w:style w:type="character" w:styleId="ac">
    <w:name w:val="footnote reference"/>
    <w:basedOn w:val="a0"/>
    <w:semiHidden/>
    <w:unhideWhenUsed/>
    <w:rsid w:val="0024427D"/>
    <w:rPr>
      <w:vertAlign w:val="superscript"/>
    </w:rPr>
  </w:style>
  <w:style w:type="paragraph" w:styleId="ad">
    <w:name w:val="footer"/>
    <w:basedOn w:val="a"/>
    <w:link w:val="ae"/>
    <w:uiPriority w:val="99"/>
    <w:unhideWhenUsed/>
    <w:rsid w:val="0024427D"/>
    <w:pPr>
      <w:tabs>
        <w:tab w:val="center" w:pos="4819"/>
        <w:tab w:val="right" w:pos="9639"/>
      </w:tabs>
      <w:spacing w:after="0" w:line="240" w:lineRule="auto"/>
    </w:pPr>
  </w:style>
  <w:style w:type="character" w:customStyle="1" w:styleId="ae">
    <w:name w:val="Нижний колонтитул Знак"/>
    <w:basedOn w:val="a0"/>
    <w:link w:val="ad"/>
    <w:uiPriority w:val="99"/>
    <w:rsid w:val="0024427D"/>
    <w:rPr>
      <w:lang w:val="ru-RU"/>
    </w:rPr>
  </w:style>
  <w:style w:type="paragraph" w:customStyle="1" w:styleId="PlainText1">
    <w:name w:val="Plain Text1"/>
    <w:basedOn w:val="a"/>
    <w:rsid w:val="0024427D"/>
    <w:pPr>
      <w:widowControl w:val="0"/>
      <w:spacing w:after="0" w:line="240" w:lineRule="auto"/>
    </w:pPr>
    <w:rPr>
      <w:rFonts w:ascii="Courier New" w:eastAsia="Times New Roman" w:hAnsi="Courier New" w:cs="Times New Roman"/>
      <w:sz w:val="20"/>
      <w:szCs w:val="20"/>
      <w:lang w:val="en-GB" w:eastAsia="ru-RU"/>
    </w:rPr>
  </w:style>
  <w:style w:type="paragraph" w:customStyle="1" w:styleId="Default">
    <w:name w:val="Default"/>
    <w:uiPriority w:val="99"/>
    <w:rsid w:val="0024427D"/>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af">
    <w:name w:val="Текст примечания Знак"/>
    <w:basedOn w:val="a0"/>
    <w:link w:val="af0"/>
    <w:uiPriority w:val="99"/>
    <w:semiHidden/>
    <w:rsid w:val="0024427D"/>
    <w:rPr>
      <w:sz w:val="20"/>
      <w:szCs w:val="20"/>
      <w:lang w:val="ru-RU"/>
    </w:rPr>
  </w:style>
  <w:style w:type="paragraph" w:styleId="af0">
    <w:name w:val="annotation text"/>
    <w:basedOn w:val="a"/>
    <w:link w:val="af"/>
    <w:uiPriority w:val="99"/>
    <w:semiHidden/>
    <w:unhideWhenUsed/>
    <w:rsid w:val="0024427D"/>
    <w:pPr>
      <w:spacing w:line="240" w:lineRule="auto"/>
    </w:pPr>
    <w:rPr>
      <w:sz w:val="20"/>
      <w:szCs w:val="20"/>
    </w:rPr>
  </w:style>
  <w:style w:type="character" w:customStyle="1" w:styleId="af1">
    <w:name w:val="Тема примечания Знак"/>
    <w:basedOn w:val="af"/>
    <w:link w:val="af2"/>
    <w:uiPriority w:val="99"/>
    <w:semiHidden/>
    <w:rsid w:val="0024427D"/>
    <w:rPr>
      <w:b/>
      <w:bCs/>
      <w:sz w:val="20"/>
      <w:szCs w:val="20"/>
      <w:lang w:val="ru-RU"/>
    </w:rPr>
  </w:style>
  <w:style w:type="paragraph" w:styleId="af2">
    <w:name w:val="annotation subject"/>
    <w:basedOn w:val="af0"/>
    <w:next w:val="af0"/>
    <w:link w:val="af1"/>
    <w:uiPriority w:val="99"/>
    <w:semiHidden/>
    <w:unhideWhenUsed/>
    <w:rsid w:val="00244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03819">
      <w:bodyDiv w:val="1"/>
      <w:marLeft w:val="0"/>
      <w:marRight w:val="0"/>
      <w:marTop w:val="0"/>
      <w:marBottom w:val="0"/>
      <w:divBdr>
        <w:top w:val="none" w:sz="0" w:space="0" w:color="auto"/>
        <w:left w:val="none" w:sz="0" w:space="0" w:color="auto"/>
        <w:bottom w:val="none" w:sz="0" w:space="0" w:color="auto"/>
        <w:right w:val="none" w:sz="0" w:space="0" w:color="auto"/>
      </w:divBdr>
    </w:div>
    <w:div w:id="565148489">
      <w:bodyDiv w:val="1"/>
      <w:marLeft w:val="0"/>
      <w:marRight w:val="0"/>
      <w:marTop w:val="0"/>
      <w:marBottom w:val="0"/>
      <w:divBdr>
        <w:top w:val="none" w:sz="0" w:space="0" w:color="auto"/>
        <w:left w:val="none" w:sz="0" w:space="0" w:color="auto"/>
        <w:bottom w:val="none" w:sz="0" w:space="0" w:color="auto"/>
        <w:right w:val="none" w:sz="0" w:space="0" w:color="auto"/>
      </w:divBdr>
    </w:div>
    <w:div w:id="924195008">
      <w:bodyDiv w:val="1"/>
      <w:marLeft w:val="0"/>
      <w:marRight w:val="0"/>
      <w:marTop w:val="0"/>
      <w:marBottom w:val="0"/>
      <w:divBdr>
        <w:top w:val="none" w:sz="0" w:space="0" w:color="auto"/>
        <w:left w:val="none" w:sz="0" w:space="0" w:color="auto"/>
        <w:bottom w:val="none" w:sz="0" w:space="0" w:color="auto"/>
        <w:right w:val="none" w:sz="0" w:space="0" w:color="auto"/>
      </w:divBdr>
    </w:div>
    <w:div w:id="16115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tector.medi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tector.m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2660</Words>
  <Characters>15166</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Морозов</dc:creator>
  <cp:keywords/>
  <dc:description/>
  <cp:lastModifiedBy>Игорь А. Морозов</cp:lastModifiedBy>
  <cp:revision>11</cp:revision>
  <dcterms:created xsi:type="dcterms:W3CDTF">2021-12-07T05:50:00Z</dcterms:created>
  <dcterms:modified xsi:type="dcterms:W3CDTF">2021-12-07T06:16:00Z</dcterms:modified>
</cp:coreProperties>
</file>